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5F38" w14:textId="239C2AC1" w:rsidR="00632A20" w:rsidRDefault="00632A20" w:rsidP="00632A20">
      <w:pPr>
        <w:spacing w:after="0" w:line="240" w:lineRule="auto"/>
        <w:jc w:val="center"/>
        <w:rPr>
          <w:rFonts w:ascii="TimesNewRomanPS-BoldMT" w:eastAsia="Times New Roman" w:hAnsi="TimesNewRomanPS-BoldMT" w:cs="Times New Roman"/>
          <w:b/>
          <w:bCs/>
          <w:color w:val="000000"/>
          <w:lang w:eastAsia="pl-PL"/>
        </w:rPr>
      </w:pPr>
      <w:r>
        <w:rPr>
          <w:rFonts w:ascii="TimesNewRomanPS-BoldMT" w:eastAsia="Times New Roman" w:hAnsi="TimesNewRomanPS-BoldMT" w:cs="Times New Roman"/>
          <w:b/>
          <w:bCs/>
          <w:color w:val="000000"/>
          <w:sz w:val="28"/>
          <w:szCs w:val="28"/>
          <w:lang w:eastAsia="pl-PL"/>
        </w:rPr>
        <w:t>T</w:t>
      </w:r>
      <w:r>
        <w:rPr>
          <w:rFonts w:ascii="TimesNewRomanPS-BoldMT" w:eastAsia="Times New Roman" w:hAnsi="TimesNewRomanPS-BoldMT" w:cs="Times New Roman"/>
          <w:b/>
          <w:bCs/>
          <w:color w:val="000000"/>
          <w:sz w:val="28"/>
          <w:szCs w:val="28"/>
          <w:lang w:eastAsia="pl-PL"/>
        </w:rPr>
        <w:t>ECHNIK</w:t>
      </w:r>
      <w:r w:rsidRPr="00872A6F">
        <w:rPr>
          <w:rFonts w:ascii="TimesNewRomanPS-BoldMT" w:eastAsia="Times New Roman" w:hAnsi="TimesNewRomanPS-BoldMT" w:cs="Times New Roman"/>
          <w:b/>
          <w:bCs/>
          <w:color w:val="000000"/>
          <w:sz w:val="28"/>
          <w:szCs w:val="28"/>
          <w:lang w:eastAsia="pl-PL"/>
        </w:rPr>
        <w:t>A</w:t>
      </w:r>
      <w:r>
        <w:rPr>
          <w:rFonts w:ascii="TimesNewRomanPS-BoldMT" w:eastAsia="Times New Roman" w:hAnsi="TimesNewRomanPS-BoldMT" w:cs="Times New Roman"/>
          <w:b/>
          <w:bCs/>
          <w:color w:val="000000"/>
          <w:sz w:val="28"/>
          <w:szCs w:val="28"/>
          <w:lang w:eastAsia="pl-PL"/>
        </w:rPr>
        <w:t xml:space="preserve"> - </w:t>
      </w:r>
      <w:r w:rsidRPr="00872A6F">
        <w:rPr>
          <w:rFonts w:ascii="TimesNewRomanPS-BoldMT" w:eastAsia="Times New Roman" w:hAnsi="TimesNewRomanPS-BoldMT" w:cs="Times New Roman"/>
          <w:b/>
          <w:bCs/>
          <w:color w:val="000000"/>
          <w:lang w:eastAsia="pl-PL"/>
        </w:rPr>
        <w:t>PRZEDMIOTOWY SYSTEM OCENIANIA</w:t>
      </w:r>
    </w:p>
    <w:p w14:paraId="01999FC5" w14:textId="77777777" w:rsidR="00632A20" w:rsidRDefault="00632A20" w:rsidP="00632A20">
      <w:pPr>
        <w:spacing w:after="0" w:line="240" w:lineRule="auto"/>
        <w:jc w:val="center"/>
        <w:rPr>
          <w:rFonts w:ascii="TimesNewRomanPS-BoldMT" w:eastAsia="Times New Roman" w:hAnsi="TimesNewRomanPS-BoldMT" w:cs="Times New Roman"/>
          <w:b/>
          <w:bCs/>
          <w:color w:val="000000"/>
          <w:lang w:eastAsia="pl-PL"/>
        </w:rPr>
      </w:pPr>
      <w:r w:rsidRPr="00872A6F">
        <w:rPr>
          <w:rFonts w:ascii="TimesNewRomanPS-BoldMT" w:eastAsia="Times New Roman" w:hAnsi="TimesNewRomanPS-BoldMT" w:cs="Times New Roman"/>
          <w:b/>
          <w:bCs/>
          <w:color w:val="000000"/>
          <w:lang w:eastAsia="pl-PL"/>
        </w:rPr>
        <w:br/>
        <w:t>PUBLICZNA SZKOŁA PODSTAWOWA nr 24 w OPOLU</w:t>
      </w:r>
    </w:p>
    <w:p w14:paraId="7D92F36C" w14:textId="77777777" w:rsidR="00632A20" w:rsidRDefault="00632A20" w:rsidP="00632A20">
      <w:pPr>
        <w:spacing w:after="0" w:line="240" w:lineRule="auto"/>
        <w:jc w:val="center"/>
        <w:rPr>
          <w:rFonts w:ascii="TimesNewRomanPS-BoldItalicMT" w:eastAsia="Times New Roman" w:hAnsi="TimesNewRomanPS-BoldItalicMT" w:cs="Times New Roman"/>
          <w:b/>
          <w:bCs/>
          <w:i/>
          <w:iCs/>
          <w:color w:val="000000"/>
          <w:sz w:val="24"/>
          <w:szCs w:val="24"/>
          <w:lang w:eastAsia="pl-PL"/>
        </w:rPr>
      </w:pPr>
      <w:r w:rsidRPr="00872A6F">
        <w:rPr>
          <w:rFonts w:ascii="TimesNewRomanPS-BoldMT" w:eastAsia="Times New Roman" w:hAnsi="TimesNewRomanPS-BoldMT" w:cs="Times New Roman"/>
          <w:b/>
          <w:bCs/>
          <w:color w:val="000000"/>
          <w:lang w:eastAsia="pl-PL"/>
        </w:rPr>
        <w:t xml:space="preserve"> im. „Przyjaźni Narodów</w:t>
      </w:r>
      <w:r w:rsidRPr="00872A6F">
        <w:rPr>
          <w:rFonts w:ascii="TimesNewRomanPS-BoldMT" w:eastAsia="Times New Roman" w:hAnsi="TimesNewRomanPS-BoldMT" w:cs="Times New Roman"/>
          <w:b/>
          <w:bCs/>
          <w:color w:val="000000"/>
          <w:lang w:eastAsia="pl-PL"/>
        </w:rPr>
        <w:br/>
        <w:t>Świata ”</w:t>
      </w:r>
      <w:r w:rsidRPr="00872A6F">
        <w:rPr>
          <w:rFonts w:ascii="TimesNewRomanPS-BoldMT" w:eastAsia="Times New Roman" w:hAnsi="TimesNewRomanPS-BoldMT" w:cs="Times New Roman"/>
          <w:b/>
          <w:bCs/>
          <w:color w:val="000000"/>
          <w:lang w:eastAsia="pl-PL"/>
        </w:rPr>
        <w:br/>
      </w:r>
    </w:p>
    <w:p w14:paraId="0991728C"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sidRPr="00872A6F">
        <w:rPr>
          <w:rFonts w:ascii="TimesNewRomanPS-BoldItalicMT" w:eastAsia="Times New Roman" w:hAnsi="TimesNewRomanPS-BoldItalicMT" w:cs="Times New Roman"/>
          <w:b/>
          <w:bCs/>
          <w:i/>
          <w:iCs/>
          <w:color w:val="000000"/>
          <w:sz w:val="24"/>
          <w:szCs w:val="24"/>
          <w:lang w:eastAsia="pl-PL"/>
        </w:rPr>
        <w:br/>
      </w:r>
      <w:r w:rsidRPr="00872A6F">
        <w:rPr>
          <w:rFonts w:ascii="TimesNewRomanPS-BoldMT" w:eastAsia="Times New Roman" w:hAnsi="TimesNewRomanPS-BoldMT" w:cs="Times New Roman"/>
          <w:b/>
          <w:bCs/>
          <w:color w:val="000000"/>
          <w:sz w:val="18"/>
          <w:szCs w:val="18"/>
          <w:lang w:eastAsia="pl-PL"/>
        </w:rPr>
        <w:t xml:space="preserve">Przedmiotowy system oceniania z </w:t>
      </w:r>
      <w:r>
        <w:rPr>
          <w:rFonts w:ascii="TimesNewRomanPS-BoldMT" w:eastAsia="Times New Roman" w:hAnsi="TimesNewRomanPS-BoldMT" w:cs="Times New Roman"/>
          <w:b/>
          <w:bCs/>
          <w:color w:val="000000"/>
          <w:sz w:val="18"/>
          <w:szCs w:val="18"/>
          <w:lang w:eastAsia="pl-PL"/>
        </w:rPr>
        <w:t>techniki</w:t>
      </w:r>
      <w:r w:rsidRPr="00872A6F">
        <w:rPr>
          <w:rFonts w:ascii="TimesNewRomanPS-BoldMT" w:eastAsia="Times New Roman" w:hAnsi="TimesNewRomanPS-BoldMT" w:cs="Times New Roman"/>
          <w:b/>
          <w:bCs/>
          <w:color w:val="000000"/>
          <w:sz w:val="18"/>
          <w:szCs w:val="18"/>
          <w:lang w:eastAsia="pl-PL"/>
        </w:rPr>
        <w:t xml:space="preserve"> opracowany w oparciu o :</w:t>
      </w:r>
      <w:r w:rsidRPr="00872A6F">
        <w:rPr>
          <w:rFonts w:ascii="TimesNewRomanPS-BoldMT" w:eastAsia="Times New Roman" w:hAnsi="TimesNewRomanPS-BoldMT" w:cs="Times New Roman"/>
          <w:b/>
          <w:bCs/>
          <w:color w:val="000000"/>
          <w:sz w:val="18"/>
          <w:szCs w:val="18"/>
          <w:lang w:eastAsia="pl-PL"/>
        </w:rPr>
        <w:br/>
      </w:r>
      <w:r w:rsidRPr="00872A6F">
        <w:rPr>
          <w:rFonts w:ascii="TimesNewRomanPSMT" w:eastAsia="Times New Roman" w:hAnsi="TimesNewRomanPSMT" w:cs="Times New Roman"/>
          <w:color w:val="000000"/>
          <w:sz w:val="18"/>
          <w:szCs w:val="18"/>
          <w:lang w:eastAsia="pl-PL"/>
        </w:rPr>
        <w:t>1.Nową podstawę programową kształcenia ogólnego.</w:t>
      </w:r>
      <w:r w:rsidRPr="00872A6F">
        <w:rPr>
          <w:rFonts w:ascii="TimesNewRomanPSMT" w:eastAsia="Times New Roman" w:hAnsi="TimesNewRomanPSMT" w:cs="Times New Roman"/>
          <w:color w:val="000000"/>
          <w:sz w:val="18"/>
          <w:szCs w:val="18"/>
          <w:lang w:eastAsia="pl-PL"/>
        </w:rPr>
        <w:br/>
        <w:t>2.W</w:t>
      </w:r>
      <w:r>
        <w:rPr>
          <w:rFonts w:ascii="TimesNewRomanPSMT" w:eastAsia="Times New Roman" w:hAnsi="TimesNewRomanPSMT" w:cs="Times New Roman"/>
          <w:color w:val="000000"/>
          <w:sz w:val="18"/>
          <w:szCs w:val="18"/>
          <w:lang w:eastAsia="pl-PL"/>
        </w:rPr>
        <w:t xml:space="preserve">ewnątrzszkolny </w:t>
      </w:r>
      <w:r w:rsidRPr="00872A6F">
        <w:rPr>
          <w:rFonts w:ascii="TimesNewRomanPSMT" w:eastAsia="Times New Roman" w:hAnsi="TimesNewRomanPSMT" w:cs="Times New Roman"/>
          <w:color w:val="000000"/>
          <w:sz w:val="18"/>
          <w:szCs w:val="18"/>
          <w:lang w:eastAsia="pl-PL"/>
        </w:rPr>
        <w:t>S</w:t>
      </w:r>
      <w:r>
        <w:rPr>
          <w:rFonts w:ascii="TimesNewRomanPSMT" w:eastAsia="Times New Roman" w:hAnsi="TimesNewRomanPSMT" w:cs="Times New Roman"/>
          <w:color w:val="000000"/>
          <w:sz w:val="18"/>
          <w:szCs w:val="18"/>
          <w:lang w:eastAsia="pl-PL"/>
        </w:rPr>
        <w:t xml:space="preserve">ystem </w:t>
      </w:r>
      <w:r w:rsidRPr="00872A6F">
        <w:rPr>
          <w:rFonts w:ascii="TimesNewRomanPSMT" w:eastAsia="Times New Roman" w:hAnsi="TimesNewRomanPSMT" w:cs="Times New Roman"/>
          <w:color w:val="000000"/>
          <w:sz w:val="18"/>
          <w:szCs w:val="18"/>
          <w:lang w:eastAsia="pl-PL"/>
        </w:rPr>
        <w:t>O</w:t>
      </w:r>
      <w:r>
        <w:rPr>
          <w:rFonts w:ascii="TimesNewRomanPSMT" w:eastAsia="Times New Roman" w:hAnsi="TimesNewRomanPSMT" w:cs="Times New Roman"/>
          <w:color w:val="000000"/>
          <w:sz w:val="18"/>
          <w:szCs w:val="18"/>
          <w:lang w:eastAsia="pl-PL"/>
        </w:rPr>
        <w:t>ceniania</w:t>
      </w:r>
      <w:r w:rsidRPr="00872A6F">
        <w:rPr>
          <w:rFonts w:ascii="TimesNewRomanPSMT" w:eastAsia="Times New Roman" w:hAnsi="TimesNewRomanPSMT" w:cs="Times New Roman"/>
          <w:color w:val="000000"/>
          <w:sz w:val="18"/>
          <w:szCs w:val="18"/>
          <w:lang w:eastAsia="pl-PL"/>
        </w:rPr>
        <w:t>.</w:t>
      </w:r>
      <w:r w:rsidRPr="00872A6F">
        <w:rPr>
          <w:rFonts w:ascii="TimesNewRomanPSMT" w:eastAsia="Times New Roman" w:hAnsi="TimesNewRomanPSMT" w:cs="Times New Roman"/>
          <w:color w:val="000000"/>
          <w:sz w:val="18"/>
          <w:szCs w:val="18"/>
          <w:lang w:eastAsia="pl-PL"/>
        </w:rPr>
        <w:br/>
        <w:t xml:space="preserve">3.Program nauczania </w:t>
      </w:r>
      <w:r>
        <w:rPr>
          <w:rFonts w:ascii="TimesNewRomanPSMT" w:eastAsia="Times New Roman" w:hAnsi="TimesNewRomanPSMT" w:cs="Times New Roman"/>
          <w:color w:val="000000"/>
          <w:sz w:val="18"/>
          <w:szCs w:val="18"/>
          <w:lang w:eastAsia="pl-PL"/>
        </w:rPr>
        <w:t>techniki</w:t>
      </w:r>
      <w:r w:rsidRPr="00872A6F">
        <w:rPr>
          <w:rFonts w:ascii="TimesNewRomanPSMT" w:eastAsia="Times New Roman" w:hAnsi="TimesNewRomanPSMT" w:cs="Times New Roman"/>
          <w:color w:val="000000"/>
          <w:sz w:val="18"/>
          <w:szCs w:val="18"/>
          <w:lang w:eastAsia="pl-PL"/>
        </w:rPr>
        <w:t xml:space="preserve"> dla szkół podstawowych wydawnictwa Nowa Era: </w:t>
      </w:r>
      <w:r>
        <w:rPr>
          <w:rFonts w:ascii="TimesNewRomanPSMT" w:eastAsia="Times New Roman" w:hAnsi="TimesNewRomanPSMT" w:cs="Times New Roman" w:hint="eastAsia"/>
          <w:color w:val="000000"/>
          <w:sz w:val="18"/>
          <w:szCs w:val="18"/>
          <w:lang w:eastAsia="pl-PL"/>
        </w:rPr>
        <w:t>”</w:t>
      </w:r>
      <w:r>
        <w:rPr>
          <w:rFonts w:ascii="TimesNewRomanPSMT" w:eastAsia="Times New Roman" w:hAnsi="TimesNewRomanPSMT" w:cs="Times New Roman"/>
          <w:color w:val="000000"/>
          <w:sz w:val="18"/>
          <w:szCs w:val="18"/>
          <w:lang w:eastAsia="pl-PL"/>
        </w:rPr>
        <w:t xml:space="preserve">Jak to działa”  - Lech </w:t>
      </w:r>
      <w:proofErr w:type="spellStart"/>
      <w:r>
        <w:rPr>
          <w:rFonts w:ascii="TimesNewRomanPSMT" w:eastAsia="Times New Roman" w:hAnsi="TimesNewRomanPSMT" w:cs="Times New Roman"/>
          <w:color w:val="000000"/>
          <w:sz w:val="18"/>
          <w:szCs w:val="18"/>
          <w:lang w:eastAsia="pl-PL"/>
        </w:rPr>
        <w:t>Łabecki</w:t>
      </w:r>
      <w:proofErr w:type="spellEnd"/>
      <w:r w:rsidRPr="00872A6F">
        <w:rPr>
          <w:rFonts w:ascii="TimesNewRomanPSMT" w:eastAsia="Times New Roman" w:hAnsi="TimesNewRomanPSMT" w:cs="Times New Roman"/>
          <w:color w:val="000000"/>
          <w:sz w:val="18"/>
          <w:szCs w:val="18"/>
          <w:lang w:eastAsia="pl-PL"/>
        </w:rPr>
        <w:t>.</w:t>
      </w:r>
      <w:r w:rsidRPr="00872A6F">
        <w:rPr>
          <w:rFonts w:ascii="TimesNewRomanPSMT" w:eastAsia="Times New Roman" w:hAnsi="TimesNewRomanPSMT" w:cs="Times New Roman"/>
          <w:color w:val="000000"/>
          <w:sz w:val="18"/>
          <w:szCs w:val="18"/>
          <w:lang w:eastAsia="pl-PL"/>
        </w:rPr>
        <w:br/>
      </w:r>
    </w:p>
    <w:p w14:paraId="2BE40AB3"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sidRPr="00872A6F">
        <w:rPr>
          <w:rFonts w:ascii="TimesNewRomanPSMT" w:eastAsia="Times New Roman" w:hAnsi="TimesNewRomanPSMT" w:cs="Times New Roman"/>
          <w:color w:val="000000"/>
          <w:sz w:val="18"/>
          <w:szCs w:val="18"/>
          <w:lang w:eastAsia="pl-PL"/>
        </w:rPr>
        <w:br/>
      </w:r>
      <w:r>
        <w:rPr>
          <w:rFonts w:ascii="TimesNewRomanPS-BoldMT" w:eastAsia="Times New Roman" w:hAnsi="TimesNewRomanPS-BoldMT" w:cs="Times New Roman"/>
          <w:b/>
          <w:bCs/>
          <w:color w:val="000000"/>
          <w:sz w:val="18"/>
          <w:szCs w:val="18"/>
          <w:lang w:eastAsia="pl-PL"/>
        </w:rPr>
        <w:t>Nauczyciel – Ewa Kwaśniewska-</w:t>
      </w:r>
      <w:proofErr w:type="spellStart"/>
      <w:r>
        <w:rPr>
          <w:rFonts w:ascii="TimesNewRomanPS-BoldMT" w:eastAsia="Times New Roman" w:hAnsi="TimesNewRomanPS-BoldMT" w:cs="Times New Roman"/>
          <w:b/>
          <w:bCs/>
          <w:color w:val="000000"/>
          <w:sz w:val="18"/>
          <w:szCs w:val="18"/>
          <w:lang w:eastAsia="pl-PL"/>
        </w:rPr>
        <w:t>Bogdał</w:t>
      </w:r>
      <w:proofErr w:type="spellEnd"/>
    </w:p>
    <w:p w14:paraId="667B4473"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p>
    <w:p w14:paraId="21FDDE4C"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sidRPr="00872A6F">
        <w:rPr>
          <w:rFonts w:ascii="TimesNewRomanPS-BoldMT" w:eastAsia="Times New Roman" w:hAnsi="TimesNewRomanPS-BoldMT" w:cs="Times New Roman"/>
          <w:b/>
          <w:bCs/>
          <w:color w:val="000000"/>
          <w:sz w:val="18"/>
          <w:szCs w:val="18"/>
          <w:lang w:eastAsia="pl-PL"/>
        </w:rPr>
        <w:t>Przedmiotem oceniania są:</w:t>
      </w:r>
      <w:r w:rsidRPr="00872A6F">
        <w:rPr>
          <w:rFonts w:ascii="TimesNewRomanPS-BoldMT" w:eastAsia="Times New Roman" w:hAnsi="TimesNewRomanPS-BoldMT" w:cs="Times New Roman"/>
          <w:b/>
          <w:bCs/>
          <w:color w:val="000000"/>
          <w:sz w:val="18"/>
          <w:szCs w:val="18"/>
          <w:lang w:eastAsia="pl-PL"/>
        </w:rPr>
        <w:br/>
      </w:r>
      <w:r w:rsidRPr="00872A6F">
        <w:rPr>
          <w:rFonts w:ascii="TimesNewRomanPSMT" w:eastAsia="Times New Roman" w:hAnsi="TimesNewRomanPSMT" w:cs="Times New Roman"/>
          <w:color w:val="000000"/>
          <w:sz w:val="18"/>
          <w:szCs w:val="18"/>
          <w:lang w:eastAsia="pl-PL"/>
        </w:rPr>
        <w:t>- wiadomości,</w:t>
      </w:r>
      <w:r w:rsidRPr="00872A6F">
        <w:rPr>
          <w:rFonts w:ascii="TimesNewRomanPSMT" w:eastAsia="Times New Roman" w:hAnsi="TimesNewRomanPSMT" w:cs="Times New Roman"/>
          <w:color w:val="000000"/>
          <w:sz w:val="18"/>
          <w:szCs w:val="18"/>
          <w:lang w:eastAsia="pl-PL"/>
        </w:rPr>
        <w:br/>
        <w:t>- umiejętności,</w:t>
      </w:r>
    </w:p>
    <w:p w14:paraId="2345E061"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Pr>
          <w:rFonts w:ascii="TimesNewRomanPSMT" w:eastAsia="Times New Roman" w:hAnsi="TimesNewRomanPSMT" w:cs="Times New Roman"/>
          <w:color w:val="000000"/>
          <w:sz w:val="18"/>
          <w:szCs w:val="18"/>
          <w:lang w:eastAsia="pl-PL"/>
        </w:rPr>
        <w:t>- stosowanie wiedzy przedmiotowej w sytuacjach praktycznych,</w:t>
      </w:r>
    </w:p>
    <w:p w14:paraId="4ABDA9C0"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Pr>
          <w:rFonts w:ascii="TimesNewRomanPSMT" w:eastAsia="Times New Roman" w:hAnsi="TimesNewRomanPSMT" w:cs="Times New Roman"/>
          <w:color w:val="000000"/>
          <w:sz w:val="18"/>
          <w:szCs w:val="18"/>
          <w:lang w:eastAsia="pl-PL"/>
        </w:rPr>
        <w:t>- praca w grupie,</w:t>
      </w:r>
      <w:r w:rsidRPr="00872A6F">
        <w:rPr>
          <w:rFonts w:ascii="TimesNewRomanPSMT" w:eastAsia="Times New Roman" w:hAnsi="TimesNewRomanPSMT" w:cs="Times New Roman"/>
          <w:color w:val="000000"/>
          <w:sz w:val="18"/>
          <w:szCs w:val="18"/>
          <w:lang w:eastAsia="pl-PL"/>
        </w:rPr>
        <w:br/>
        <w:t>- postawa ucznia i jego aktywność.</w:t>
      </w:r>
    </w:p>
    <w:p w14:paraId="692613A6"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sidRPr="00872A6F">
        <w:rPr>
          <w:rFonts w:ascii="TimesNewRomanPSMT" w:eastAsia="Times New Roman" w:hAnsi="TimesNewRomanPSMT" w:cs="Times New Roman"/>
          <w:color w:val="000000"/>
          <w:sz w:val="18"/>
          <w:szCs w:val="18"/>
          <w:lang w:eastAsia="pl-PL"/>
        </w:rPr>
        <w:br/>
      </w:r>
      <w:r w:rsidRPr="00872A6F">
        <w:rPr>
          <w:rFonts w:ascii="TimesNewRomanPS-BoldMT" w:eastAsia="Times New Roman" w:hAnsi="TimesNewRomanPS-BoldMT" w:cs="Times New Roman"/>
          <w:b/>
          <w:bCs/>
          <w:color w:val="000000"/>
          <w:sz w:val="18"/>
          <w:szCs w:val="18"/>
          <w:lang w:eastAsia="pl-PL"/>
        </w:rPr>
        <w:t xml:space="preserve">CELE OCENIANIA Z </w:t>
      </w:r>
      <w:r>
        <w:rPr>
          <w:rFonts w:ascii="TimesNewRomanPS-BoldMT" w:eastAsia="Times New Roman" w:hAnsi="TimesNewRomanPS-BoldMT" w:cs="Times New Roman"/>
          <w:b/>
          <w:bCs/>
          <w:color w:val="000000"/>
          <w:sz w:val="18"/>
          <w:szCs w:val="18"/>
          <w:lang w:eastAsia="pl-PL"/>
        </w:rPr>
        <w:t>TECHNIKI</w:t>
      </w:r>
      <w:r w:rsidRPr="00872A6F">
        <w:rPr>
          <w:rFonts w:ascii="TimesNewRomanPS-BoldMT" w:eastAsia="Times New Roman" w:hAnsi="TimesNewRomanPS-BoldMT" w:cs="Times New Roman"/>
          <w:b/>
          <w:bCs/>
          <w:color w:val="000000"/>
          <w:sz w:val="18"/>
          <w:szCs w:val="18"/>
          <w:lang w:eastAsia="pl-PL"/>
        </w:rPr>
        <w:br/>
      </w:r>
    </w:p>
    <w:p w14:paraId="74CCAC88" w14:textId="77777777" w:rsidR="00632A20" w:rsidRPr="006A5231" w:rsidRDefault="00632A20" w:rsidP="00632A20">
      <w:pPr>
        <w:widowControl w:val="0"/>
        <w:numPr>
          <w:ilvl w:val="0"/>
          <w:numId w:val="1"/>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informowanie ucznia o poziomie jego osiągnięć edukacyjnych i o postępach w tym zakresie,</w:t>
      </w:r>
    </w:p>
    <w:p w14:paraId="6B03C674" w14:textId="77777777" w:rsidR="00632A20" w:rsidRPr="006A5231" w:rsidRDefault="00632A20" w:rsidP="00632A20">
      <w:pPr>
        <w:widowControl w:val="0"/>
        <w:numPr>
          <w:ilvl w:val="0"/>
          <w:numId w:val="1"/>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wspomaganie ucznia w samodzielnym planowaniu swojego rozwoju,</w:t>
      </w:r>
    </w:p>
    <w:p w14:paraId="0AE14375" w14:textId="77777777" w:rsidR="00632A20" w:rsidRPr="006A5231" w:rsidRDefault="00632A20" w:rsidP="00632A20">
      <w:pPr>
        <w:widowControl w:val="0"/>
        <w:numPr>
          <w:ilvl w:val="0"/>
          <w:numId w:val="1"/>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motywowanie do dalszych postępów w nauce,</w:t>
      </w:r>
    </w:p>
    <w:p w14:paraId="7EE5A7F5" w14:textId="77777777" w:rsidR="00632A20" w:rsidRPr="006A5231" w:rsidRDefault="00632A20" w:rsidP="00632A20">
      <w:pPr>
        <w:widowControl w:val="0"/>
        <w:numPr>
          <w:ilvl w:val="0"/>
          <w:numId w:val="1"/>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dostarczanie rodzicom i nauczycielom informacji o trudnościach w nauce oraz specjalnych uzdolnieniach ucznia,</w:t>
      </w:r>
    </w:p>
    <w:p w14:paraId="4B6954A5" w14:textId="77777777" w:rsidR="00632A20" w:rsidRPr="006A5231" w:rsidRDefault="00632A20" w:rsidP="00632A20">
      <w:pPr>
        <w:widowControl w:val="0"/>
        <w:numPr>
          <w:ilvl w:val="0"/>
          <w:numId w:val="1"/>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umożliwienie nauczycielom doskonalenia organizacji i metod pracy dydaktyczno-wychowawczej.</w:t>
      </w:r>
    </w:p>
    <w:p w14:paraId="22E1147C"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p>
    <w:p w14:paraId="2FDBAB05"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sidRPr="00872A6F">
        <w:rPr>
          <w:rFonts w:ascii="TimesNewRomanPSMT" w:eastAsia="Times New Roman" w:hAnsi="TimesNewRomanPSMT" w:cs="Times New Roman"/>
          <w:color w:val="000000"/>
          <w:sz w:val="18"/>
          <w:szCs w:val="18"/>
          <w:lang w:eastAsia="pl-PL"/>
        </w:rPr>
        <w:br/>
      </w:r>
      <w:r w:rsidRPr="00872A6F">
        <w:rPr>
          <w:rFonts w:ascii="TimesNewRomanPS-BoldMT" w:eastAsia="Times New Roman" w:hAnsi="TimesNewRomanPS-BoldMT" w:cs="Times New Roman"/>
          <w:b/>
          <w:bCs/>
          <w:color w:val="000000"/>
          <w:sz w:val="18"/>
          <w:szCs w:val="18"/>
          <w:lang w:eastAsia="pl-PL"/>
        </w:rPr>
        <w:t>SPOSOBY SPRAWDZANIA WIEDZY I UMIEJĘTNOŚCI</w:t>
      </w:r>
    </w:p>
    <w:p w14:paraId="193CADB8"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sidRPr="00872A6F">
        <w:rPr>
          <w:rFonts w:ascii="TimesNewRomanPS-BoldMT" w:eastAsia="Times New Roman" w:hAnsi="TimesNewRomanPS-BoldMT" w:cs="Times New Roman"/>
          <w:b/>
          <w:bCs/>
          <w:color w:val="000000"/>
          <w:sz w:val="18"/>
          <w:szCs w:val="18"/>
          <w:lang w:eastAsia="pl-PL"/>
        </w:rPr>
        <w:br/>
      </w:r>
      <w:r w:rsidRPr="00872A6F">
        <w:rPr>
          <w:rFonts w:ascii="TimesNewRomanPSMT" w:eastAsia="Times New Roman" w:hAnsi="TimesNewRomanPSMT" w:cs="Times New Roman"/>
          <w:color w:val="000000"/>
          <w:sz w:val="18"/>
          <w:szCs w:val="18"/>
          <w:lang w:eastAsia="pl-PL"/>
        </w:rPr>
        <w:br/>
      </w:r>
      <w:r>
        <w:rPr>
          <w:rFonts w:ascii="TimesNewRomanPS-BoldMT" w:eastAsia="Times New Roman" w:hAnsi="TimesNewRomanPS-BoldMT" w:cs="Times New Roman"/>
          <w:b/>
          <w:bCs/>
          <w:color w:val="000000"/>
          <w:sz w:val="18"/>
          <w:szCs w:val="18"/>
          <w:lang w:eastAsia="pl-PL"/>
        </w:rPr>
        <w:t>1. Testy</w:t>
      </w:r>
    </w:p>
    <w:p w14:paraId="47E12996"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2. zadania praktyczne</w:t>
      </w:r>
    </w:p>
    <w:p w14:paraId="24052CBF"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3. zadania domowe</w:t>
      </w:r>
    </w:p>
    <w:p w14:paraId="75925946"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4. odpowiedź ustna</w:t>
      </w:r>
    </w:p>
    <w:p w14:paraId="0A77D3FC" w14:textId="77777777" w:rsidR="00632A20" w:rsidRDefault="00632A20" w:rsidP="00632A20">
      <w:pPr>
        <w:spacing w:after="0" w:line="240" w:lineRule="auto"/>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5. rysunek techniczny</w:t>
      </w:r>
    </w:p>
    <w:p w14:paraId="320C2046"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Pr>
          <w:rFonts w:ascii="TimesNewRomanPS-BoldMT" w:eastAsia="Times New Roman" w:hAnsi="TimesNewRomanPS-BoldMT" w:cs="Times New Roman"/>
          <w:b/>
          <w:bCs/>
          <w:color w:val="000000"/>
          <w:sz w:val="18"/>
          <w:szCs w:val="18"/>
          <w:lang w:eastAsia="pl-PL"/>
        </w:rPr>
        <w:t>6</w:t>
      </w:r>
      <w:r w:rsidRPr="00872A6F">
        <w:rPr>
          <w:rFonts w:ascii="TimesNewRomanPS-BoldMT" w:eastAsia="Times New Roman" w:hAnsi="TimesNewRomanPS-BoldMT" w:cs="Times New Roman"/>
          <w:b/>
          <w:bCs/>
          <w:color w:val="000000"/>
          <w:sz w:val="18"/>
          <w:szCs w:val="18"/>
          <w:lang w:eastAsia="pl-PL"/>
        </w:rPr>
        <w:t>. ponadto oceniane są:</w:t>
      </w:r>
      <w:r w:rsidRPr="00872A6F">
        <w:rPr>
          <w:rFonts w:ascii="TimesNewRomanPS-BoldMT" w:eastAsia="Times New Roman" w:hAnsi="TimesNewRomanPS-BoldMT" w:cs="Times New Roman"/>
          <w:b/>
          <w:bCs/>
          <w:color w:val="000000"/>
          <w:sz w:val="18"/>
          <w:szCs w:val="18"/>
          <w:lang w:eastAsia="pl-PL"/>
        </w:rPr>
        <w:br/>
      </w:r>
      <w:r>
        <w:rPr>
          <w:rFonts w:ascii="TimesNewRomanPS-BoldMT" w:eastAsia="Times New Roman" w:hAnsi="TimesNewRomanPS-BoldMT" w:cs="Times New Roman"/>
          <w:b/>
          <w:bCs/>
          <w:color w:val="000000"/>
          <w:sz w:val="18"/>
          <w:szCs w:val="18"/>
          <w:lang w:eastAsia="pl-PL"/>
        </w:rPr>
        <w:t xml:space="preserve">zadania dodatkowe (dla chętnych), </w:t>
      </w:r>
      <w:r w:rsidRPr="00872A6F">
        <w:rPr>
          <w:rFonts w:ascii="TimesNewRomanPS-BoldMT" w:eastAsia="Times New Roman" w:hAnsi="TimesNewRomanPS-BoldMT" w:cs="Times New Roman"/>
          <w:b/>
          <w:bCs/>
          <w:color w:val="000000"/>
          <w:sz w:val="18"/>
          <w:szCs w:val="18"/>
          <w:lang w:eastAsia="pl-PL"/>
        </w:rPr>
        <w:t>prezentacje multimedialne, udział w konkursach (</w:t>
      </w:r>
      <w:r w:rsidRPr="00872A6F">
        <w:rPr>
          <w:rFonts w:ascii="TimesNewRomanPSMT" w:eastAsia="Times New Roman" w:hAnsi="TimesNewRomanPSMT" w:cs="Times New Roman"/>
          <w:color w:val="000000"/>
          <w:sz w:val="18"/>
          <w:szCs w:val="18"/>
          <w:lang w:eastAsia="pl-PL"/>
        </w:rPr>
        <w:t>ocena uzależniona od</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 xml:space="preserve">szczebla konkursu i zajętego miejsca), </w:t>
      </w:r>
      <w:r w:rsidRPr="00872A6F">
        <w:rPr>
          <w:rFonts w:ascii="TimesNewRomanPS-BoldMT" w:eastAsia="Times New Roman" w:hAnsi="TimesNewRomanPS-BoldMT" w:cs="Times New Roman"/>
          <w:b/>
          <w:bCs/>
          <w:color w:val="000000"/>
          <w:sz w:val="18"/>
          <w:szCs w:val="18"/>
          <w:lang w:eastAsia="pl-PL"/>
        </w:rPr>
        <w:t xml:space="preserve"> projekty, </w:t>
      </w:r>
      <w:r>
        <w:rPr>
          <w:rFonts w:ascii="TimesNewRomanPS-BoldMT" w:eastAsia="Times New Roman" w:hAnsi="TimesNewRomanPS-BoldMT" w:cs="Times New Roman"/>
          <w:b/>
          <w:bCs/>
          <w:color w:val="000000"/>
          <w:sz w:val="18"/>
          <w:szCs w:val="18"/>
          <w:lang w:eastAsia="pl-PL"/>
        </w:rPr>
        <w:t>zeszyt przedmiotowy (</w:t>
      </w:r>
      <w:r>
        <w:rPr>
          <w:rFonts w:ascii="TimesNewRomanPS-BoldMT" w:eastAsia="Times New Roman" w:hAnsi="TimesNewRomanPS-BoldMT" w:cs="Times New Roman"/>
          <w:color w:val="000000"/>
          <w:sz w:val="18"/>
          <w:szCs w:val="18"/>
          <w:lang w:eastAsia="pl-PL"/>
        </w:rPr>
        <w:t>przy ocenie ze</w:t>
      </w:r>
      <w:r w:rsidRPr="00872A6F">
        <w:rPr>
          <w:rFonts w:ascii="TimesNewRomanPSMT" w:eastAsia="Times New Roman" w:hAnsi="TimesNewRomanPSMT" w:cs="Times New Roman"/>
          <w:color w:val="000000"/>
          <w:sz w:val="18"/>
          <w:szCs w:val="18"/>
          <w:lang w:eastAsia="pl-PL"/>
        </w:rPr>
        <w:t>szytu przedmiotowego bierze się pod uwagę</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systematyczność, poprawność i staranność prowadzenia notatek oraz wykonywania rysunków</w:t>
      </w:r>
      <w:r>
        <w:rPr>
          <w:rFonts w:ascii="TimesNewRomanPSMT" w:eastAsia="Times New Roman" w:hAnsi="TimesNewRomanPSMT" w:cs="Times New Roman"/>
          <w:color w:val="000000"/>
          <w:sz w:val="18"/>
          <w:szCs w:val="18"/>
          <w:lang w:eastAsia="pl-PL"/>
        </w:rPr>
        <w:t>)</w:t>
      </w:r>
      <w:r w:rsidRPr="00872A6F">
        <w:rPr>
          <w:rFonts w:ascii="TimesNewRomanPSMT" w:eastAsia="Times New Roman" w:hAnsi="TimesNewRomanPSMT" w:cs="Times New Roman"/>
          <w:color w:val="000000"/>
          <w:sz w:val="18"/>
          <w:szCs w:val="18"/>
          <w:lang w:eastAsia="pl-PL"/>
        </w:rPr>
        <w:t xml:space="preserve">. </w:t>
      </w:r>
    </w:p>
    <w:p w14:paraId="163ED9FA"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r w:rsidRPr="00872A6F">
        <w:rPr>
          <w:rFonts w:ascii="TimesNewRomanPSMT" w:eastAsia="Times New Roman" w:hAnsi="TimesNewRomanPSMT" w:cs="Times New Roman"/>
          <w:color w:val="000000"/>
          <w:sz w:val="18"/>
          <w:szCs w:val="18"/>
          <w:lang w:eastAsia="pl-PL"/>
        </w:rPr>
        <w:br/>
        <w:t>Każda uzyskana przez ucznia ocena bieżąca ma swoją wagę (zakres wag: od 1 do 6)</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 xml:space="preserve">Przy wystawianiu oceny na koniec semestru lub </w:t>
      </w:r>
      <w:r>
        <w:rPr>
          <w:rFonts w:ascii="TimesNewRomanPSMT" w:eastAsia="Times New Roman" w:hAnsi="TimesNewRomanPSMT" w:cs="Times New Roman"/>
          <w:color w:val="000000"/>
          <w:sz w:val="18"/>
          <w:szCs w:val="18"/>
          <w:lang w:eastAsia="pl-PL"/>
        </w:rPr>
        <w:t xml:space="preserve">na koniec </w:t>
      </w:r>
      <w:r w:rsidRPr="00872A6F">
        <w:rPr>
          <w:rFonts w:ascii="TimesNewRomanPSMT" w:eastAsia="Times New Roman" w:hAnsi="TimesNewRomanPSMT" w:cs="Times New Roman"/>
          <w:color w:val="000000"/>
          <w:sz w:val="18"/>
          <w:szCs w:val="18"/>
          <w:lang w:eastAsia="pl-PL"/>
        </w:rPr>
        <w:t>roku</w:t>
      </w:r>
      <w:r>
        <w:rPr>
          <w:rFonts w:ascii="TimesNewRomanPSMT" w:eastAsia="Times New Roman" w:hAnsi="TimesNewRomanPSMT" w:cs="Times New Roman"/>
          <w:color w:val="000000"/>
          <w:sz w:val="18"/>
          <w:szCs w:val="18"/>
          <w:lang w:eastAsia="pl-PL"/>
        </w:rPr>
        <w:t>,</w:t>
      </w:r>
      <w:r w:rsidRPr="00872A6F">
        <w:rPr>
          <w:rFonts w:ascii="TimesNewRomanPSMT" w:eastAsia="Times New Roman" w:hAnsi="TimesNewRomanPSMT" w:cs="Times New Roman"/>
          <w:color w:val="000000"/>
          <w:sz w:val="18"/>
          <w:szCs w:val="18"/>
          <w:lang w:eastAsia="pl-PL"/>
        </w:rPr>
        <w:t xml:space="preserve"> nauczyciel może wziąć</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 xml:space="preserve">pod uwagę dodatkowe kryteria </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 xml:space="preserve"> osiągnięcia, zaangażowanie</w:t>
      </w:r>
      <w:r>
        <w:rPr>
          <w:rFonts w:ascii="TimesNewRomanPSMT" w:eastAsia="Times New Roman" w:hAnsi="TimesNewRomanPSMT" w:cs="Times New Roman"/>
          <w:color w:val="000000"/>
          <w:sz w:val="18"/>
          <w:szCs w:val="18"/>
          <w:lang w:eastAsia="pl-PL"/>
        </w:rPr>
        <w:t>, przygotowanie do zajęć, systematyczną pracę, terminowość</w:t>
      </w:r>
      <w:r w:rsidRPr="00872A6F">
        <w:rPr>
          <w:rFonts w:ascii="TimesNewRomanPSMT" w:eastAsia="Times New Roman" w:hAnsi="TimesNewRomanPSMT" w:cs="Times New Roman"/>
          <w:color w:val="000000"/>
          <w:sz w:val="18"/>
          <w:szCs w:val="18"/>
          <w:lang w:eastAsia="pl-PL"/>
        </w:rPr>
        <w:t>.</w:t>
      </w:r>
    </w:p>
    <w:p w14:paraId="043CF64F" w14:textId="77777777" w:rsidR="00632A20" w:rsidRDefault="00632A20" w:rsidP="00632A20">
      <w:pPr>
        <w:spacing w:after="0" w:line="240" w:lineRule="auto"/>
        <w:rPr>
          <w:rFonts w:ascii="TimesNewRomanPSMT" w:eastAsia="Times New Roman" w:hAnsi="TimesNewRomanPSMT" w:cs="Times New Roman"/>
          <w:color w:val="000000"/>
          <w:sz w:val="18"/>
          <w:szCs w:val="18"/>
          <w:lang w:eastAsia="pl-PL"/>
        </w:rPr>
      </w:pPr>
    </w:p>
    <w:tbl>
      <w:tblPr>
        <w:tblW w:w="9214" w:type="dxa"/>
        <w:tblInd w:w="-1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452"/>
        <w:gridCol w:w="1762"/>
      </w:tblGrid>
      <w:tr w:rsidR="00632A20" w:rsidRPr="00872A6F" w14:paraId="02AFFFC2"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31C1E7CD"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BoldMT" w:eastAsia="Times New Roman" w:hAnsi="TimesNewRomanPS-BoldMT" w:cs="Times New Roman"/>
                <w:b/>
                <w:bCs/>
                <w:color w:val="000000"/>
                <w:sz w:val="18"/>
                <w:szCs w:val="18"/>
                <w:lang w:eastAsia="pl-PL"/>
              </w:rPr>
              <w:t xml:space="preserve">FORMA PRACY UCZNIA </w:t>
            </w:r>
          </w:p>
        </w:tc>
        <w:tc>
          <w:tcPr>
            <w:tcW w:w="1762" w:type="dxa"/>
            <w:tcBorders>
              <w:top w:val="single" w:sz="4" w:space="0" w:color="auto"/>
              <w:left w:val="single" w:sz="4" w:space="0" w:color="auto"/>
              <w:bottom w:val="single" w:sz="4" w:space="0" w:color="auto"/>
              <w:right w:val="single" w:sz="4" w:space="0" w:color="auto"/>
            </w:tcBorders>
            <w:vAlign w:val="center"/>
            <w:hideMark/>
          </w:tcPr>
          <w:p w14:paraId="76E678AA"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BoldMT" w:eastAsia="Times New Roman" w:hAnsi="TimesNewRomanPS-BoldMT" w:cs="Times New Roman"/>
                <w:b/>
                <w:bCs/>
                <w:color w:val="000000"/>
                <w:sz w:val="18"/>
                <w:szCs w:val="18"/>
                <w:lang w:eastAsia="pl-PL"/>
              </w:rPr>
              <w:t>WAGA</w:t>
            </w:r>
          </w:p>
        </w:tc>
      </w:tr>
      <w:tr w:rsidR="00632A20" w:rsidRPr="00872A6F" w14:paraId="25F7BB23"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34F35B77"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reprezentowanie szkoły na szczeblu wojewódzkim w konkursach</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przedmiotowych,</w:t>
            </w:r>
            <w:r w:rsidRPr="00872A6F">
              <w:rPr>
                <w:rFonts w:ascii="TimesNewRomanPSMT" w:eastAsia="Times New Roman" w:hAnsi="TimesNewRomanPSMT" w:cs="Times New Roman"/>
                <w:color w:val="000000"/>
                <w:sz w:val="18"/>
                <w:szCs w:val="18"/>
                <w:lang w:eastAsia="pl-PL"/>
              </w:rPr>
              <w:br/>
            </w:r>
          </w:p>
        </w:tc>
        <w:tc>
          <w:tcPr>
            <w:tcW w:w="1762" w:type="dxa"/>
            <w:tcBorders>
              <w:top w:val="single" w:sz="4" w:space="0" w:color="auto"/>
              <w:left w:val="single" w:sz="4" w:space="0" w:color="auto"/>
              <w:bottom w:val="single" w:sz="4" w:space="0" w:color="auto"/>
              <w:right w:val="single" w:sz="4" w:space="0" w:color="auto"/>
            </w:tcBorders>
            <w:vAlign w:val="center"/>
            <w:hideMark/>
          </w:tcPr>
          <w:p w14:paraId="7708C197"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6</w:t>
            </w:r>
            <w:r w:rsidRPr="00872A6F">
              <w:rPr>
                <w:rFonts w:ascii="TimesNewRomanPSMT" w:eastAsia="Times New Roman" w:hAnsi="TimesNewRomanPSMT" w:cs="Times New Roman"/>
                <w:color w:val="000000"/>
                <w:sz w:val="18"/>
                <w:szCs w:val="18"/>
                <w:lang w:eastAsia="pl-PL"/>
              </w:rPr>
              <w:br/>
              <w:t>(kolor czerwony)</w:t>
            </w:r>
          </w:p>
        </w:tc>
      </w:tr>
      <w:tr w:rsidR="00632A20" w:rsidRPr="00872A6F" w14:paraId="7A3C71FB"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2BD2FC2B"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sprawdzian wiedzy z działu,</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reprezentowanie szkoły na szczeblu powiatu i gminy w konkursach</w:t>
            </w:r>
            <w:r>
              <w:rPr>
                <w:rFonts w:ascii="TimesNewRomanPSMT" w:eastAsia="Times New Roman" w:hAnsi="TimesNewRomanPS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przedmiotowych,</w:t>
            </w:r>
          </w:p>
        </w:tc>
        <w:tc>
          <w:tcPr>
            <w:tcW w:w="1762" w:type="dxa"/>
            <w:tcBorders>
              <w:top w:val="single" w:sz="4" w:space="0" w:color="auto"/>
              <w:left w:val="single" w:sz="4" w:space="0" w:color="auto"/>
              <w:bottom w:val="single" w:sz="4" w:space="0" w:color="auto"/>
              <w:right w:val="single" w:sz="4" w:space="0" w:color="auto"/>
            </w:tcBorders>
            <w:vAlign w:val="center"/>
            <w:hideMark/>
          </w:tcPr>
          <w:p w14:paraId="5820B7EA"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5</w:t>
            </w:r>
            <w:r w:rsidRPr="00872A6F">
              <w:rPr>
                <w:rFonts w:ascii="TimesNewRomanPSMT" w:eastAsia="Times New Roman" w:hAnsi="TimesNewRomanPSMT" w:cs="Times New Roman"/>
                <w:color w:val="000000"/>
                <w:sz w:val="18"/>
                <w:szCs w:val="18"/>
                <w:lang w:eastAsia="pl-PL"/>
              </w:rPr>
              <w:br/>
              <w:t>(kolor czerwony)</w:t>
            </w:r>
          </w:p>
        </w:tc>
      </w:tr>
      <w:tr w:rsidR="00632A20" w:rsidRPr="00872A6F" w14:paraId="1D1281C4"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7BEDB28D"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praca długoterminowa, projekt,</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konkursy wiedzy na szczeblu szkolnym,</w:t>
            </w:r>
          </w:p>
        </w:tc>
        <w:tc>
          <w:tcPr>
            <w:tcW w:w="1762" w:type="dxa"/>
            <w:tcBorders>
              <w:top w:val="single" w:sz="4" w:space="0" w:color="auto"/>
              <w:left w:val="single" w:sz="4" w:space="0" w:color="auto"/>
              <w:bottom w:val="single" w:sz="4" w:space="0" w:color="auto"/>
              <w:right w:val="single" w:sz="4" w:space="0" w:color="auto"/>
            </w:tcBorders>
            <w:vAlign w:val="center"/>
            <w:hideMark/>
          </w:tcPr>
          <w:p w14:paraId="68E7BB8A"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4</w:t>
            </w:r>
            <w:r w:rsidRPr="00872A6F">
              <w:rPr>
                <w:rFonts w:ascii="TimesNewRomanPSMT" w:eastAsia="Times New Roman" w:hAnsi="TimesNewRomanPSMT" w:cs="Times New Roman"/>
                <w:color w:val="000000"/>
                <w:sz w:val="18"/>
                <w:szCs w:val="18"/>
                <w:lang w:eastAsia="pl-PL"/>
              </w:rPr>
              <w:br/>
              <w:t>(kolor niebieski)</w:t>
            </w:r>
          </w:p>
        </w:tc>
      </w:tr>
      <w:tr w:rsidR="00632A20" w:rsidRPr="00872A6F" w14:paraId="385EC41F"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6A08ED81" w14:textId="77777777" w:rsidR="00632A20" w:rsidRDefault="00632A20" w:rsidP="005D485A">
            <w:pPr>
              <w:spacing w:after="0" w:line="240" w:lineRule="auto"/>
              <w:rPr>
                <w:rFonts w:ascii="TimesNewRomanPSMT" w:eastAsia="Times New Roman" w:hAnsi="TimesNewRomanPSMT" w:cs="Times New Roman"/>
                <w:color w:val="000000"/>
                <w:sz w:val="18"/>
                <w:szCs w:val="18"/>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kartkówka,</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odpowiedź ustna,</w:t>
            </w:r>
          </w:p>
          <w:p w14:paraId="738C5BA1"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zadania dodatkowe,</w:t>
            </w:r>
            <w:r>
              <w:rPr>
                <w:rFonts w:ascii="TimesNewRomanPSMT" w:eastAsia="Times New Roman" w:hAnsi="TimesNewRomanPSMT" w:cs="Times New Roman"/>
                <w:color w:val="000000"/>
                <w:sz w:val="18"/>
                <w:szCs w:val="18"/>
                <w:lang w:eastAsia="pl-PL"/>
              </w:rPr>
              <w:t xml:space="preserve"> projekt grupowy,</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prezentacja multimedialna,</w:t>
            </w:r>
          </w:p>
        </w:tc>
        <w:tc>
          <w:tcPr>
            <w:tcW w:w="1762" w:type="dxa"/>
            <w:tcBorders>
              <w:top w:val="single" w:sz="4" w:space="0" w:color="auto"/>
              <w:left w:val="single" w:sz="4" w:space="0" w:color="auto"/>
              <w:bottom w:val="single" w:sz="4" w:space="0" w:color="auto"/>
              <w:right w:val="single" w:sz="4" w:space="0" w:color="auto"/>
            </w:tcBorders>
            <w:vAlign w:val="center"/>
            <w:hideMark/>
          </w:tcPr>
          <w:p w14:paraId="6AA433A9"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3</w:t>
            </w:r>
            <w:r w:rsidRPr="00872A6F">
              <w:rPr>
                <w:rFonts w:ascii="TimesNewRomanPSMT" w:eastAsia="Times New Roman" w:hAnsi="TimesNewRomanPSMT" w:cs="Times New Roman"/>
                <w:color w:val="000000"/>
                <w:sz w:val="18"/>
                <w:szCs w:val="18"/>
                <w:lang w:eastAsia="pl-PL"/>
              </w:rPr>
              <w:br/>
              <w:t>(kolor czarny)</w:t>
            </w:r>
          </w:p>
        </w:tc>
      </w:tr>
      <w:tr w:rsidR="00632A20" w:rsidRPr="00872A6F" w14:paraId="057C0BC3" w14:textId="77777777" w:rsidTr="005D485A">
        <w:trPr>
          <w:trHeight w:val="688"/>
        </w:trPr>
        <w:tc>
          <w:tcPr>
            <w:tcW w:w="7452" w:type="dxa"/>
            <w:tcBorders>
              <w:top w:val="single" w:sz="4" w:space="0" w:color="auto"/>
              <w:left w:val="single" w:sz="4" w:space="0" w:color="auto"/>
              <w:bottom w:val="single" w:sz="4" w:space="0" w:color="auto"/>
              <w:right w:val="single" w:sz="4" w:space="0" w:color="auto"/>
            </w:tcBorders>
            <w:vAlign w:val="center"/>
            <w:hideMark/>
          </w:tcPr>
          <w:p w14:paraId="2696980E"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Pr>
                <w:rFonts w:ascii="SymbolMT" w:eastAsia="Times New Roman" w:hAnsi="SymbolMT" w:cs="Times New Roman"/>
                <w:color w:val="000000"/>
                <w:sz w:val="18"/>
                <w:szCs w:val="18"/>
                <w:lang w:eastAsia="pl-PL"/>
              </w:rPr>
              <w:t>z</w:t>
            </w:r>
            <w:r w:rsidRPr="00872A6F">
              <w:rPr>
                <w:rFonts w:ascii="TimesNewRomanPSMT" w:eastAsia="Times New Roman" w:hAnsi="TimesNewRomanPSMT" w:cs="Times New Roman"/>
                <w:color w:val="000000"/>
                <w:sz w:val="18"/>
                <w:szCs w:val="18"/>
                <w:lang w:eastAsia="pl-PL"/>
              </w:rPr>
              <w:t>eszyt przedmiotowy,</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zadanie domowe,</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Pr>
                <w:rFonts w:ascii="SymbolMT" w:eastAsia="Times New Roman" w:hAnsi="SymbolMT" w:cs="Times New Roman"/>
                <w:color w:val="000000"/>
                <w:sz w:val="18"/>
                <w:szCs w:val="18"/>
                <w:lang w:eastAsia="pl-PL"/>
              </w:rPr>
              <w:t>karty pracy</w:t>
            </w:r>
            <w:r w:rsidRPr="00872A6F">
              <w:rPr>
                <w:rFonts w:ascii="TimesNewRomanPSMT" w:eastAsia="Times New Roman" w:hAnsi="TimesNewRomanPSMT" w:cs="Times New Roman"/>
                <w:color w:val="000000"/>
                <w:sz w:val="18"/>
                <w:szCs w:val="18"/>
                <w:lang w:eastAsia="pl-PL"/>
              </w:rPr>
              <w:t xml:space="preserve">, </w:t>
            </w:r>
            <w:r>
              <w:rPr>
                <w:rFonts w:ascii="TimesNewRomanPSMT" w:eastAsia="Times New Roman" w:hAnsi="TimesNewRomanPSMT" w:cs="Times New Roman"/>
                <w:color w:val="000000"/>
                <w:sz w:val="18"/>
                <w:szCs w:val="18"/>
                <w:lang w:eastAsia="pl-PL"/>
              </w:rPr>
              <w:t xml:space="preserve">prace praktyczne, </w:t>
            </w:r>
            <w:r w:rsidRPr="00872A6F">
              <w:rPr>
                <w:rFonts w:ascii="TimesNewRomanPSMT" w:eastAsia="Times New Roman" w:hAnsi="TimesNewRomanPSMT" w:cs="Times New Roman"/>
                <w:color w:val="000000"/>
                <w:sz w:val="18"/>
                <w:szCs w:val="18"/>
                <w:lang w:eastAsia="pl-PL"/>
              </w:rPr>
              <w:t>zadania na lekcji,</w:t>
            </w:r>
            <w:r w:rsidRPr="00872A6F">
              <w:rPr>
                <w:rFonts w:ascii="TimesNewRomanPSMT" w:eastAsia="Times New Roman" w:hAnsi="TimesNewRomanPSMT" w:cs="Times New Roman"/>
                <w:color w:val="000000"/>
                <w:sz w:val="18"/>
                <w:szCs w:val="18"/>
                <w:lang w:eastAsia="pl-PL"/>
              </w:rPr>
              <w:br/>
            </w:r>
          </w:p>
        </w:tc>
        <w:tc>
          <w:tcPr>
            <w:tcW w:w="1762" w:type="dxa"/>
            <w:tcBorders>
              <w:top w:val="single" w:sz="4" w:space="0" w:color="auto"/>
              <w:left w:val="single" w:sz="4" w:space="0" w:color="auto"/>
              <w:bottom w:val="single" w:sz="4" w:space="0" w:color="auto"/>
              <w:right w:val="single" w:sz="4" w:space="0" w:color="auto"/>
            </w:tcBorders>
            <w:vAlign w:val="center"/>
            <w:hideMark/>
          </w:tcPr>
          <w:p w14:paraId="7A540CCD"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2</w:t>
            </w:r>
            <w:r w:rsidRPr="00872A6F">
              <w:rPr>
                <w:rFonts w:ascii="TimesNewRomanPSMT" w:eastAsia="Times New Roman" w:hAnsi="TimesNewRomanPSMT" w:cs="Times New Roman"/>
                <w:color w:val="000000"/>
                <w:sz w:val="18"/>
                <w:szCs w:val="18"/>
                <w:lang w:eastAsia="pl-PL"/>
              </w:rPr>
              <w:br/>
            </w:r>
          </w:p>
        </w:tc>
      </w:tr>
      <w:tr w:rsidR="00632A20" w:rsidRPr="00872A6F" w14:paraId="7FDE82D9" w14:textId="77777777" w:rsidTr="005D485A">
        <w:tc>
          <w:tcPr>
            <w:tcW w:w="7452" w:type="dxa"/>
            <w:tcBorders>
              <w:top w:val="single" w:sz="4" w:space="0" w:color="auto"/>
              <w:left w:val="single" w:sz="4" w:space="0" w:color="auto"/>
              <w:bottom w:val="single" w:sz="4" w:space="0" w:color="auto"/>
              <w:right w:val="single" w:sz="4" w:space="0" w:color="auto"/>
            </w:tcBorders>
            <w:vAlign w:val="center"/>
            <w:hideMark/>
          </w:tcPr>
          <w:p w14:paraId="02DBF1EA"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SymbolMT" w:eastAsia="Times New Roman" w:hAnsi="SymbolMT" w:cs="Times New Roman"/>
                <w:color w:val="000000"/>
                <w:sz w:val="18"/>
                <w:szCs w:val="18"/>
                <w:lang w:eastAsia="pl-PL"/>
              </w:rPr>
              <w:lastRenderedPageBreak/>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aktywność na lekcji,</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praca w grupie,</w:t>
            </w:r>
            <w:r w:rsidRPr="00872A6F">
              <w:rPr>
                <w:rFonts w:ascii="TimesNewRomanPSMT" w:eastAsia="Times New Roman" w:hAnsi="TimesNewRomanPSMT" w:cs="Times New Roman"/>
                <w:color w:val="000000"/>
                <w:sz w:val="18"/>
                <w:szCs w:val="18"/>
                <w:lang w:eastAsia="pl-PL"/>
              </w:rPr>
              <w:br/>
            </w:r>
            <w:r w:rsidRPr="00872A6F">
              <w:rPr>
                <w:rFonts w:ascii="SymbolMT" w:eastAsia="Times New Roman" w:hAnsi="SymbolMT" w:cs="Times New Roman"/>
                <w:color w:val="000000"/>
                <w:sz w:val="18"/>
                <w:szCs w:val="18"/>
                <w:lang w:eastAsia="pl-PL"/>
              </w:rPr>
              <w:sym w:font="Symbol" w:char="F0B7"/>
            </w:r>
            <w:r w:rsidRPr="00872A6F">
              <w:rPr>
                <w:rFonts w:ascii="SymbolMT" w:eastAsia="Times New Roman" w:hAnsi="SymbolMT" w:cs="Times New Roman"/>
                <w:color w:val="000000"/>
                <w:sz w:val="18"/>
                <w:szCs w:val="18"/>
                <w:lang w:eastAsia="pl-PL"/>
              </w:rPr>
              <w:t xml:space="preserve"> </w:t>
            </w:r>
            <w:r w:rsidRPr="00872A6F">
              <w:rPr>
                <w:rFonts w:ascii="TimesNewRomanPSMT" w:eastAsia="Times New Roman" w:hAnsi="TimesNewRomanPSMT" w:cs="Times New Roman"/>
                <w:color w:val="000000"/>
                <w:sz w:val="18"/>
                <w:szCs w:val="18"/>
                <w:lang w:eastAsia="pl-PL"/>
              </w:rPr>
              <w:t>zadanie domowe</w:t>
            </w:r>
            <w:r>
              <w:rPr>
                <w:rFonts w:ascii="TimesNewRomanPSMT" w:eastAsia="Times New Roman" w:hAnsi="TimesNewRomanPSMT" w:cs="Times New Roman"/>
                <w:color w:val="000000"/>
                <w:sz w:val="18"/>
                <w:szCs w:val="18"/>
                <w:lang w:eastAsia="pl-PL"/>
              </w:rPr>
              <w:t>, prace praktyczne</w:t>
            </w:r>
            <w:r w:rsidRPr="00872A6F">
              <w:rPr>
                <w:rFonts w:ascii="TimesNewRomanPSMT" w:eastAsia="Times New Roman" w:hAnsi="TimesNewRomanPSMT" w:cs="Times New Roman"/>
                <w:color w:val="000000"/>
                <w:sz w:val="18"/>
                <w:szCs w:val="18"/>
                <w:lang w:eastAsia="pl-PL"/>
              </w:rPr>
              <w:t>.</w:t>
            </w:r>
          </w:p>
        </w:tc>
        <w:tc>
          <w:tcPr>
            <w:tcW w:w="1762" w:type="dxa"/>
            <w:tcBorders>
              <w:top w:val="single" w:sz="4" w:space="0" w:color="auto"/>
              <w:left w:val="single" w:sz="4" w:space="0" w:color="auto"/>
              <w:bottom w:val="single" w:sz="4" w:space="0" w:color="auto"/>
              <w:right w:val="single" w:sz="4" w:space="0" w:color="auto"/>
            </w:tcBorders>
            <w:vAlign w:val="center"/>
            <w:hideMark/>
          </w:tcPr>
          <w:p w14:paraId="4ADC48B7" w14:textId="77777777" w:rsidR="00632A20" w:rsidRPr="00872A6F" w:rsidRDefault="00632A20" w:rsidP="005D485A">
            <w:pPr>
              <w:spacing w:after="0" w:line="240" w:lineRule="auto"/>
              <w:rPr>
                <w:rFonts w:ascii="Times New Roman" w:eastAsia="Times New Roman" w:hAnsi="Times New Roman" w:cs="Times New Roman"/>
                <w:sz w:val="24"/>
                <w:szCs w:val="24"/>
                <w:lang w:eastAsia="pl-PL"/>
              </w:rPr>
            </w:pPr>
            <w:r w:rsidRPr="00872A6F">
              <w:rPr>
                <w:rFonts w:ascii="TimesNewRomanPSMT" w:eastAsia="Times New Roman" w:hAnsi="TimesNewRomanPSMT" w:cs="Times New Roman"/>
                <w:color w:val="000000"/>
                <w:sz w:val="18"/>
                <w:szCs w:val="18"/>
                <w:lang w:eastAsia="pl-PL"/>
              </w:rPr>
              <w:t>1</w:t>
            </w:r>
            <w:r w:rsidRPr="00872A6F">
              <w:rPr>
                <w:rFonts w:ascii="TimesNewRomanPSMT" w:eastAsia="Times New Roman" w:hAnsi="TimesNewRomanPSMT" w:cs="Times New Roman"/>
                <w:color w:val="000000"/>
                <w:sz w:val="18"/>
                <w:szCs w:val="18"/>
                <w:lang w:eastAsia="pl-PL"/>
              </w:rPr>
              <w:br/>
            </w:r>
          </w:p>
        </w:tc>
      </w:tr>
    </w:tbl>
    <w:p w14:paraId="164EC508" w14:textId="77777777" w:rsidR="00632A20" w:rsidRDefault="00632A20" w:rsidP="00632A20">
      <w:pPr>
        <w:widowControl w:val="0"/>
        <w:jc w:val="both"/>
        <w:rPr>
          <w:rFonts w:ascii="Times New Roman" w:hAnsi="Times New Roman" w:cs="Times New Roman"/>
          <w:b/>
          <w:bCs/>
          <w:sz w:val="18"/>
          <w:szCs w:val="18"/>
        </w:rPr>
      </w:pPr>
    </w:p>
    <w:p w14:paraId="66E983AB" w14:textId="77777777" w:rsidR="00632A20" w:rsidRDefault="00632A20" w:rsidP="00632A20">
      <w:pPr>
        <w:widowControl w:val="0"/>
        <w:jc w:val="both"/>
        <w:rPr>
          <w:rFonts w:ascii="Times New Roman" w:hAnsi="Times New Roman" w:cs="Times New Roman"/>
          <w:b/>
          <w:bCs/>
          <w:sz w:val="18"/>
          <w:szCs w:val="18"/>
        </w:rPr>
      </w:pPr>
    </w:p>
    <w:p w14:paraId="276D2711" w14:textId="77777777" w:rsidR="00632A20" w:rsidRPr="006A5231" w:rsidRDefault="00632A20" w:rsidP="00632A20">
      <w:pPr>
        <w:widowControl w:val="0"/>
        <w:jc w:val="both"/>
        <w:rPr>
          <w:rFonts w:ascii="Times New Roman" w:hAnsi="Times New Roman" w:cs="Times New Roman"/>
          <w:sz w:val="18"/>
          <w:szCs w:val="18"/>
        </w:rPr>
      </w:pPr>
      <w:r w:rsidRPr="006A5231">
        <w:rPr>
          <w:rFonts w:ascii="Times New Roman" w:hAnsi="Times New Roman" w:cs="Times New Roman"/>
          <w:b/>
          <w:bCs/>
          <w:sz w:val="18"/>
          <w:szCs w:val="18"/>
        </w:rPr>
        <w:t>Oceniając osiągnięcia uczniów, poza wiedzą i umiejętnościami bierze się pod uwagę:</w:t>
      </w:r>
    </w:p>
    <w:p w14:paraId="218078E4" w14:textId="77777777" w:rsidR="00632A20" w:rsidRPr="006A5231" w:rsidRDefault="00632A20" w:rsidP="00632A20">
      <w:pPr>
        <w:widowControl w:val="0"/>
        <w:numPr>
          <w:ilvl w:val="0"/>
          <w:numId w:val="3"/>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aktywność podczas lekcji</w:t>
      </w:r>
      <w:r>
        <w:rPr>
          <w:rFonts w:ascii="Times New Roman" w:hAnsi="Times New Roman" w:cs="Times New Roman"/>
          <w:sz w:val="18"/>
          <w:szCs w:val="18"/>
        </w:rPr>
        <w:t xml:space="preserve">  (3 plusy – ocena bardzo dobra)</w:t>
      </w:r>
      <w:r w:rsidRPr="006A5231">
        <w:rPr>
          <w:rFonts w:ascii="Times New Roman" w:hAnsi="Times New Roman" w:cs="Times New Roman"/>
          <w:sz w:val="18"/>
          <w:szCs w:val="18"/>
        </w:rPr>
        <w:t>,</w:t>
      </w:r>
    </w:p>
    <w:p w14:paraId="58AA81C4" w14:textId="77777777" w:rsidR="00632A20" w:rsidRPr="006A5231" w:rsidRDefault="00632A20" w:rsidP="00632A20">
      <w:pPr>
        <w:widowControl w:val="0"/>
        <w:numPr>
          <w:ilvl w:val="0"/>
          <w:numId w:val="3"/>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zaangażowanie w wykonywane zadania,</w:t>
      </w:r>
    </w:p>
    <w:p w14:paraId="20412C39" w14:textId="77777777" w:rsidR="00632A20" w:rsidRPr="006A5231" w:rsidRDefault="00632A20" w:rsidP="00632A20">
      <w:pPr>
        <w:widowControl w:val="0"/>
        <w:numPr>
          <w:ilvl w:val="0"/>
          <w:numId w:val="3"/>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umiejętność pracy w grupie,</w:t>
      </w:r>
    </w:p>
    <w:p w14:paraId="7F4A4F62" w14:textId="77777777" w:rsidR="00632A20" w:rsidRPr="006A5231" w:rsidRDefault="00632A20" w:rsidP="00632A20">
      <w:pPr>
        <w:widowControl w:val="0"/>
        <w:numPr>
          <w:ilvl w:val="0"/>
          <w:numId w:val="3"/>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obowiązkowość i systematyczność,</w:t>
      </w:r>
    </w:p>
    <w:p w14:paraId="60D46A25" w14:textId="77777777" w:rsidR="00632A20" w:rsidRDefault="00632A20" w:rsidP="00632A20">
      <w:pPr>
        <w:widowControl w:val="0"/>
        <w:numPr>
          <w:ilvl w:val="0"/>
          <w:numId w:val="3"/>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sz w:val="18"/>
          <w:szCs w:val="18"/>
        </w:rPr>
        <w:t>udział w pracach na rzecz szkoły i ochrony środowiska naturalnego.</w:t>
      </w:r>
    </w:p>
    <w:p w14:paraId="4FF8FDE8" w14:textId="77777777" w:rsidR="00632A20" w:rsidRPr="006A5231" w:rsidRDefault="00632A20" w:rsidP="00632A20">
      <w:pPr>
        <w:widowControl w:val="0"/>
        <w:tabs>
          <w:tab w:val="left" w:pos="245"/>
        </w:tabs>
        <w:spacing w:after="0" w:line="240" w:lineRule="auto"/>
        <w:jc w:val="both"/>
        <w:rPr>
          <w:rFonts w:ascii="Times New Roman" w:hAnsi="Times New Roman" w:cs="Times New Roman"/>
          <w:sz w:val="18"/>
          <w:szCs w:val="18"/>
        </w:rPr>
      </w:pPr>
    </w:p>
    <w:p w14:paraId="1E319FC6" w14:textId="77777777" w:rsidR="00632A20" w:rsidRPr="006A5231" w:rsidRDefault="00632A20" w:rsidP="00632A20">
      <w:pPr>
        <w:widowControl w:val="0"/>
        <w:jc w:val="both"/>
        <w:rPr>
          <w:rFonts w:ascii="Times New Roman" w:hAnsi="Times New Roman" w:cs="Times New Roman"/>
          <w:sz w:val="18"/>
          <w:szCs w:val="18"/>
        </w:rPr>
      </w:pPr>
      <w:r w:rsidRPr="006A5231">
        <w:rPr>
          <w:rFonts w:ascii="Times New Roman" w:hAnsi="Times New Roman" w:cs="Times New Roman"/>
          <w:sz w:val="18"/>
          <w:szCs w:val="18"/>
        </w:rPr>
        <w:t xml:space="preserve">W </w:t>
      </w:r>
      <w:r>
        <w:rPr>
          <w:rFonts w:ascii="Times New Roman" w:hAnsi="Times New Roman" w:cs="Times New Roman"/>
          <w:sz w:val="18"/>
          <w:szCs w:val="18"/>
        </w:rPr>
        <w:t>ocenie</w:t>
      </w:r>
      <w:r w:rsidRPr="006A5231">
        <w:rPr>
          <w:rFonts w:ascii="Times New Roman" w:hAnsi="Times New Roman" w:cs="Times New Roman"/>
          <w:sz w:val="18"/>
          <w:szCs w:val="18"/>
        </w:rPr>
        <w:t xml:space="preserve"> uwzględni</w:t>
      </w:r>
      <w:r>
        <w:rPr>
          <w:rFonts w:ascii="Times New Roman" w:hAnsi="Times New Roman" w:cs="Times New Roman"/>
          <w:sz w:val="18"/>
          <w:szCs w:val="18"/>
        </w:rPr>
        <w:t xml:space="preserve">a się również </w:t>
      </w:r>
      <w:r w:rsidRPr="006A5231">
        <w:rPr>
          <w:rFonts w:ascii="Times New Roman" w:hAnsi="Times New Roman" w:cs="Times New Roman"/>
          <w:sz w:val="18"/>
          <w:szCs w:val="18"/>
        </w:rPr>
        <w:t xml:space="preserve"> stosunek ucznia do wykonywania działań praktycznych. Istotne są też: pomysłowość konstrukcyjna, właściwy dobór materiałów, estetyka wykonania oraz przestrzeganie zasad bezpieczeństwa</w:t>
      </w:r>
      <w:r>
        <w:rPr>
          <w:rFonts w:ascii="Times New Roman" w:hAnsi="Times New Roman" w:cs="Times New Roman"/>
          <w:sz w:val="18"/>
          <w:szCs w:val="18"/>
        </w:rPr>
        <w:t>, zaangażowanie</w:t>
      </w:r>
      <w:r w:rsidRPr="006A5231">
        <w:rPr>
          <w:rFonts w:ascii="Times New Roman" w:hAnsi="Times New Roman" w:cs="Times New Roman"/>
          <w:sz w:val="18"/>
          <w:szCs w:val="18"/>
        </w:rPr>
        <w:t xml:space="preserve">. </w:t>
      </w:r>
    </w:p>
    <w:p w14:paraId="70CB3762" w14:textId="77777777" w:rsidR="00632A20" w:rsidRDefault="00632A20" w:rsidP="00632A20">
      <w:pPr>
        <w:rPr>
          <w:rFonts w:ascii="TimesNewRomanPSMT" w:eastAsia="Times New Roman" w:hAnsi="TimesNewRomanPSMT" w:cs="Times New Roman"/>
          <w:color w:val="000000"/>
          <w:sz w:val="18"/>
          <w:szCs w:val="18"/>
          <w:lang w:eastAsia="pl-PL"/>
        </w:rPr>
      </w:pPr>
      <w:r>
        <w:rPr>
          <w:rFonts w:ascii="TimesNewRomanPSMT" w:eastAsia="Times New Roman" w:hAnsi="TimesNewRomanPSMT" w:cs="Times New Roman"/>
          <w:color w:val="000000"/>
          <w:sz w:val="18"/>
          <w:szCs w:val="18"/>
          <w:lang w:eastAsia="pl-PL"/>
        </w:rPr>
        <w:t xml:space="preserve">Uczeń ma prawo zgłosić  </w:t>
      </w:r>
      <w:r w:rsidRPr="00D35629">
        <w:rPr>
          <w:rFonts w:ascii="TimesNewRomanPSMT" w:eastAsia="Times New Roman" w:hAnsi="TimesNewRomanPSMT" w:cs="Times New Roman"/>
          <w:b/>
          <w:bCs/>
          <w:color w:val="000000"/>
          <w:sz w:val="18"/>
          <w:szCs w:val="18"/>
          <w:lang w:eastAsia="pl-PL"/>
        </w:rPr>
        <w:t xml:space="preserve">nieprzygotowanie </w:t>
      </w:r>
      <w:r>
        <w:rPr>
          <w:rFonts w:ascii="TimesNewRomanPSMT" w:eastAsia="Times New Roman" w:hAnsi="TimesNewRomanPSMT" w:cs="Times New Roman"/>
          <w:color w:val="000000"/>
          <w:sz w:val="18"/>
          <w:szCs w:val="18"/>
          <w:lang w:eastAsia="pl-PL"/>
        </w:rPr>
        <w:t xml:space="preserve">do zajęć. Należy to zrobić na początku lekcji. Za nieprzygotowanie do lekcji uznaje się brak podręcznika, zeszytu, materiałów potrzebnych na daną lekcję, przyborów do rysunku. Powtarzające się braki przygotowania do zajęć  będą miały wpływ na ocenę semestralną lub końcowo roczną. </w:t>
      </w:r>
    </w:p>
    <w:p w14:paraId="3F189D3E" w14:textId="77777777" w:rsidR="00632A20" w:rsidRDefault="00632A20" w:rsidP="00632A20">
      <w:pPr>
        <w:rPr>
          <w:rFonts w:ascii="TimesNewRomanPSMT" w:eastAsia="Times New Roman" w:hAnsi="TimesNewRomanPSMT" w:cs="Times New Roman"/>
          <w:color w:val="000000"/>
          <w:sz w:val="18"/>
          <w:szCs w:val="18"/>
          <w:lang w:eastAsia="pl-PL"/>
        </w:rPr>
      </w:pPr>
      <w:r>
        <w:rPr>
          <w:rFonts w:ascii="TimesNewRomanPSMT" w:eastAsia="Times New Roman" w:hAnsi="TimesNewRomanPSMT" w:cs="Times New Roman"/>
          <w:color w:val="000000"/>
          <w:sz w:val="18"/>
          <w:szCs w:val="18"/>
          <w:lang w:eastAsia="pl-PL"/>
        </w:rPr>
        <w:t xml:space="preserve">Prace wykonywane na lekcji są obowiązkowe – nie oddanie pracy do oceny skutkuje oceną niedostateczną. W indywidualnych przypadkach jest możliwość dokończenia pracy w domu i przyniesienia jej do oceny na najbliższą lekcję. </w:t>
      </w:r>
    </w:p>
    <w:p w14:paraId="2E552A11" w14:textId="77777777" w:rsidR="00632A20" w:rsidRDefault="00632A20" w:rsidP="00632A20">
      <w:pPr>
        <w:rPr>
          <w:rFonts w:ascii="TimesNewRomanPSMT" w:eastAsia="Times New Roman" w:hAnsi="TimesNewRomanPSMT" w:cs="Times New Roman"/>
          <w:color w:val="000000"/>
          <w:sz w:val="18"/>
          <w:szCs w:val="18"/>
          <w:lang w:eastAsia="pl-PL"/>
        </w:rPr>
      </w:pPr>
      <w:r w:rsidRPr="00D35629">
        <w:rPr>
          <w:rFonts w:ascii="TimesNewRomanPSMT" w:eastAsia="Times New Roman" w:hAnsi="TimesNewRomanPSMT" w:cs="Times New Roman"/>
          <w:b/>
          <w:bCs/>
          <w:color w:val="000000"/>
          <w:sz w:val="18"/>
          <w:szCs w:val="18"/>
          <w:lang w:eastAsia="pl-PL"/>
        </w:rPr>
        <w:t>Poprawa</w:t>
      </w:r>
      <w:r>
        <w:rPr>
          <w:rFonts w:ascii="TimesNewRomanPSMT" w:eastAsia="Times New Roman" w:hAnsi="TimesNewRomanPSMT" w:cs="Times New Roman"/>
          <w:color w:val="000000"/>
          <w:sz w:val="18"/>
          <w:szCs w:val="18"/>
          <w:lang w:eastAsia="pl-PL"/>
        </w:rPr>
        <w:t xml:space="preserve"> ocen cząstkowych powinna nastąpić w ciągu 2 tygodni od momentu wpisania oceny. </w:t>
      </w:r>
    </w:p>
    <w:p w14:paraId="143BA026" w14:textId="77777777" w:rsidR="00632A20" w:rsidRDefault="00632A20" w:rsidP="00632A20">
      <w:pPr>
        <w:rPr>
          <w:rFonts w:ascii="TimesNewRomanPS-BoldMT" w:eastAsia="Times New Roman" w:hAnsi="TimesNewRomanPS-BoldMT" w:cs="Times New Roman"/>
          <w:b/>
          <w:bCs/>
          <w:color w:val="000000"/>
          <w:sz w:val="18"/>
          <w:szCs w:val="18"/>
          <w:lang w:eastAsia="pl-PL"/>
        </w:rPr>
      </w:pPr>
    </w:p>
    <w:p w14:paraId="4E7BA0B4" w14:textId="77777777" w:rsidR="00632A20" w:rsidRDefault="00632A20" w:rsidP="00632A20">
      <w:pPr>
        <w:rPr>
          <w:rFonts w:ascii="TimesNewRomanPS-BoldMT" w:eastAsia="Times New Roman" w:hAnsi="TimesNewRomanPS-BoldMT" w:cs="Times New Roman"/>
          <w:b/>
          <w:bCs/>
          <w:color w:val="000000"/>
          <w:sz w:val="18"/>
          <w:szCs w:val="18"/>
          <w:lang w:eastAsia="pl-PL"/>
        </w:rPr>
      </w:pPr>
      <w:r w:rsidRPr="00872A6F">
        <w:rPr>
          <w:rFonts w:ascii="TimesNewRomanPS-BoldMT" w:eastAsia="Times New Roman" w:hAnsi="TimesNewRomanPS-BoldMT" w:cs="Times New Roman"/>
          <w:b/>
          <w:bCs/>
          <w:color w:val="000000"/>
          <w:sz w:val="18"/>
          <w:szCs w:val="18"/>
          <w:lang w:eastAsia="pl-PL"/>
        </w:rPr>
        <w:t>WYMAGANIA EDUKACYJNE NIEZBĘDNE DO UZYSKANIA POSZCZEGÓLNYCH ŚRÓDROCZNYCH I</w:t>
      </w:r>
      <w:r w:rsidRPr="00872A6F">
        <w:rPr>
          <w:rFonts w:ascii="TimesNewRomanPS-BoldMT" w:eastAsia="Times New Roman" w:hAnsi="TimesNewRomanPS-BoldMT" w:cs="Times New Roman"/>
          <w:b/>
          <w:bCs/>
          <w:color w:val="000000"/>
          <w:sz w:val="18"/>
          <w:szCs w:val="18"/>
          <w:lang w:eastAsia="pl-PL"/>
        </w:rPr>
        <w:br/>
        <w:t>ROCZNYCH OCEN KLASYFIKACYJNYCH</w:t>
      </w:r>
    </w:p>
    <w:p w14:paraId="77D0FD7E" w14:textId="77777777" w:rsidR="00632A20" w:rsidRPr="006A5231" w:rsidRDefault="00632A20" w:rsidP="00632A20">
      <w:pPr>
        <w:widowControl w:val="0"/>
        <w:numPr>
          <w:ilvl w:val="0"/>
          <w:numId w:val="2"/>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celujący</w:t>
      </w:r>
      <w:r w:rsidRPr="006A5231">
        <w:rPr>
          <w:rFonts w:ascii="Times New Roman" w:hAnsi="Times New Roman" w:cs="Times New Roman"/>
          <w:sz w:val="18"/>
          <w:szCs w:val="18"/>
        </w:rPr>
        <w:t xml:space="preserve"> otrzymuje uczeń, który pracuje systematycznie, wykonuje wszystkie zadania samodzielnie</w:t>
      </w:r>
      <w:r>
        <w:rPr>
          <w:rFonts w:ascii="Times New Roman" w:hAnsi="Times New Roman" w:cs="Times New Roman"/>
          <w:sz w:val="18"/>
          <w:szCs w:val="18"/>
        </w:rPr>
        <w:t xml:space="preserve"> na wysokim poziomie</w:t>
      </w:r>
      <w:r w:rsidRPr="006A5231">
        <w:rPr>
          <w:rFonts w:ascii="Times New Roman" w:hAnsi="Times New Roman" w:cs="Times New Roman"/>
          <w:sz w:val="18"/>
          <w:szCs w:val="18"/>
        </w:rPr>
        <w:t xml:space="preserve">, </w:t>
      </w:r>
      <w:r>
        <w:rPr>
          <w:rFonts w:ascii="Times New Roman" w:hAnsi="Times New Roman" w:cs="Times New Roman"/>
          <w:sz w:val="18"/>
          <w:szCs w:val="18"/>
        </w:rPr>
        <w:t xml:space="preserve">jego prace są bardzo </w:t>
      </w:r>
      <w:r w:rsidRPr="006A5231">
        <w:rPr>
          <w:rFonts w:ascii="Times New Roman" w:hAnsi="Times New Roman" w:cs="Times New Roman"/>
          <w:sz w:val="18"/>
          <w:szCs w:val="18"/>
        </w:rPr>
        <w:t xml:space="preserve"> staran</w:t>
      </w:r>
      <w:r>
        <w:rPr>
          <w:rFonts w:ascii="Times New Roman" w:hAnsi="Times New Roman" w:cs="Times New Roman"/>
          <w:sz w:val="18"/>
          <w:szCs w:val="18"/>
        </w:rPr>
        <w:t>n</w:t>
      </w:r>
      <w:r w:rsidRPr="006A5231">
        <w:rPr>
          <w:rFonts w:ascii="Times New Roman" w:hAnsi="Times New Roman" w:cs="Times New Roman"/>
          <w:sz w:val="18"/>
          <w:szCs w:val="18"/>
        </w:rPr>
        <w:t>e i poprawn</w:t>
      </w:r>
      <w:r>
        <w:rPr>
          <w:rFonts w:ascii="Times New Roman" w:hAnsi="Times New Roman" w:cs="Times New Roman"/>
          <w:sz w:val="18"/>
          <w:szCs w:val="18"/>
        </w:rPr>
        <w:t>e</w:t>
      </w:r>
      <w:r w:rsidRPr="006A5231">
        <w:rPr>
          <w:rFonts w:ascii="Times New Roman" w:hAnsi="Times New Roman" w:cs="Times New Roman"/>
          <w:sz w:val="18"/>
          <w:szCs w:val="18"/>
        </w:rPr>
        <w:t xml:space="preserve"> pod względem merytorycznym. Opanował wymaganą wiedzę i umiejętności, wykazuje się dużym zaangażowaniem na lekcji, a podczas wykonywania praktycznych zadań przestrzega zasad BHP, bezpiecznie posługuje się narzędziami i dba o właściwą organizację miejsca pracy.</w:t>
      </w:r>
      <w:r>
        <w:rPr>
          <w:rFonts w:ascii="Times New Roman" w:hAnsi="Times New Roman" w:cs="Times New Roman"/>
          <w:sz w:val="18"/>
          <w:szCs w:val="18"/>
        </w:rPr>
        <w:t xml:space="preserve"> Uczeń powinien wykazywać zainteresowanie przedmiotem, brać udział w konkursach.   </w:t>
      </w:r>
    </w:p>
    <w:p w14:paraId="2799BE64" w14:textId="77777777" w:rsidR="00632A20" w:rsidRPr="006A5231" w:rsidRDefault="00632A20" w:rsidP="00632A20">
      <w:pPr>
        <w:widowControl w:val="0"/>
        <w:numPr>
          <w:ilvl w:val="0"/>
          <w:numId w:val="2"/>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bardzo dobry</w:t>
      </w:r>
      <w:r w:rsidRPr="006A5231">
        <w:rPr>
          <w:rFonts w:ascii="Times New Roman" w:hAnsi="Times New Roman" w:cs="Times New Roman"/>
          <w:sz w:val="18"/>
          <w:szCs w:val="18"/>
        </w:rPr>
        <w:t xml:space="preserve"> przysługuje uczniowi, który pracuje systematycznie i z reguły samodzielnie oraz wykonuje zadania poprawnie pod względem merytorycznym. Ponadto odpowiednio organizuje swoje stanowisko pracy i zachowuje podstawowe zasady bezpieczeństwa.</w:t>
      </w:r>
    </w:p>
    <w:p w14:paraId="5029C04B" w14:textId="77777777" w:rsidR="00632A20" w:rsidRPr="006A5231" w:rsidRDefault="00632A20" w:rsidP="00632A20">
      <w:pPr>
        <w:widowControl w:val="0"/>
        <w:numPr>
          <w:ilvl w:val="0"/>
          <w:numId w:val="2"/>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dobry</w:t>
      </w:r>
      <w:r w:rsidRPr="006A5231">
        <w:rPr>
          <w:rFonts w:ascii="Times New Roman" w:hAnsi="Times New Roman" w:cs="Times New Roman"/>
          <w:sz w:val="18"/>
          <w:szCs w:val="18"/>
        </w:rPr>
        <w:t xml:space="preserve"> uzyskuje uczeń, który na lekcjach korzysta z niewielkiej pomocy nauczyciela lub koleżanek i kolegów. W czasie wykonywania prac praktycznych właściwie dobiera narzędzia i utrzymuje porządek na swoim stanowisku.</w:t>
      </w:r>
    </w:p>
    <w:p w14:paraId="6CC2DF66" w14:textId="77777777" w:rsidR="00632A20" w:rsidRPr="006A5231" w:rsidRDefault="00632A20" w:rsidP="00632A20">
      <w:pPr>
        <w:widowControl w:val="0"/>
        <w:numPr>
          <w:ilvl w:val="0"/>
          <w:numId w:val="2"/>
        </w:numPr>
        <w:tabs>
          <w:tab w:val="left" w:pos="250"/>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dostateczny</w:t>
      </w:r>
      <w:r w:rsidRPr="006A5231">
        <w:rPr>
          <w:rFonts w:ascii="Times New Roman" w:hAnsi="Times New Roman" w:cs="Times New Roman"/>
          <w:sz w:val="18"/>
          <w:szCs w:val="18"/>
        </w:rPr>
        <w:t xml:space="preserve"> przeznaczony jest dla ucznia, który pracuje systematycznie, ale podczas realizowania działań technicznych w dużej mierze korzysta z pomocy innych osób, a</w:t>
      </w:r>
      <w:r>
        <w:rPr>
          <w:rFonts w:ascii="Times New Roman" w:hAnsi="Times New Roman" w:cs="Times New Roman"/>
          <w:sz w:val="18"/>
          <w:szCs w:val="18"/>
        </w:rPr>
        <w:t xml:space="preserve"> </w:t>
      </w:r>
      <w:r w:rsidRPr="006A5231">
        <w:rPr>
          <w:rFonts w:ascii="Times New Roman" w:hAnsi="Times New Roman" w:cs="Times New Roman"/>
          <w:sz w:val="18"/>
          <w:szCs w:val="18"/>
        </w:rPr>
        <w:t>treści nauczania opanował na poziomie niższym niż dostateczny.</w:t>
      </w:r>
    </w:p>
    <w:p w14:paraId="0B014A50" w14:textId="77777777" w:rsidR="00632A20" w:rsidRPr="006A5231" w:rsidRDefault="00632A20" w:rsidP="00632A20">
      <w:pPr>
        <w:widowControl w:val="0"/>
        <w:numPr>
          <w:ilvl w:val="0"/>
          <w:numId w:val="2"/>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dopuszczający</w:t>
      </w:r>
      <w:r w:rsidRPr="006A5231">
        <w:rPr>
          <w:rFonts w:ascii="Times New Roman" w:hAnsi="Times New Roman" w:cs="Times New Roman"/>
          <w:sz w:val="18"/>
          <w:szCs w:val="18"/>
        </w:rPr>
        <w:t xml:space="preserve"> otrzymuje uczeń, który z trudem wykonuje działania zaplanowane do zrealizowania podczas lekcji, ale podejmuje w tym kierunku starania. Na sprawdzianach osiąga wyniki poniżej oceny dostatecznej. Pracuje niesystematycznie, często jest nieprzygotowany do lekcji.</w:t>
      </w:r>
    </w:p>
    <w:p w14:paraId="4B8C9516" w14:textId="77777777" w:rsidR="00632A20" w:rsidRPr="006A5231" w:rsidRDefault="00632A20" w:rsidP="00632A20">
      <w:pPr>
        <w:widowControl w:val="0"/>
        <w:numPr>
          <w:ilvl w:val="0"/>
          <w:numId w:val="2"/>
        </w:numPr>
        <w:tabs>
          <w:tab w:val="left" w:pos="245"/>
        </w:tabs>
        <w:spacing w:after="0" w:line="240" w:lineRule="auto"/>
        <w:jc w:val="both"/>
        <w:rPr>
          <w:rFonts w:ascii="Times New Roman" w:hAnsi="Times New Roman" w:cs="Times New Roman"/>
          <w:sz w:val="18"/>
          <w:szCs w:val="18"/>
        </w:rPr>
      </w:pPr>
      <w:r w:rsidRPr="006A5231">
        <w:rPr>
          <w:rFonts w:ascii="Times New Roman" w:hAnsi="Times New Roman" w:cs="Times New Roman"/>
          <w:b/>
          <w:bCs/>
          <w:sz w:val="18"/>
          <w:szCs w:val="18"/>
        </w:rPr>
        <w:t>Stopień niedostateczny</w:t>
      </w:r>
      <w:r w:rsidRPr="006A5231">
        <w:rPr>
          <w:rFonts w:ascii="Times New Roman" w:hAnsi="Times New Roman" w:cs="Times New Roman"/>
          <w:sz w:val="18"/>
          <w:szCs w:val="18"/>
        </w:rPr>
        <w:t xml:space="preserve"> uzyskuje uczeń, który nie zdobył wiadomości i umiejętności niezbędnych do dalszego kształcenia. W trakcie pracy na lekcji nie wykazuje zaangażowania, przeważnie jest nieprzygotowany do zajęć i lekceważy podstawowe obowiązki szkolne.</w:t>
      </w:r>
    </w:p>
    <w:p w14:paraId="6B404568" w14:textId="77777777" w:rsidR="00632A20" w:rsidRPr="006A5231" w:rsidRDefault="00632A20" w:rsidP="00632A20">
      <w:pPr>
        <w:rPr>
          <w:rFonts w:ascii="Times New Roman" w:eastAsia="Times New Roman" w:hAnsi="Times New Roman" w:cs="Times New Roman"/>
          <w:color w:val="000000"/>
          <w:sz w:val="18"/>
          <w:szCs w:val="18"/>
          <w:lang w:eastAsia="pl-PL"/>
        </w:rPr>
      </w:pPr>
    </w:p>
    <w:p w14:paraId="1BB38D83" w14:textId="77777777" w:rsidR="00632A20" w:rsidRDefault="00632A20" w:rsidP="00632A20">
      <w:pPr>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SPOSOBY INFORMOWANIA O POSTĘPACH I TRUDNOŚCIACH W NAUCE</w:t>
      </w:r>
    </w:p>
    <w:p w14:paraId="52488F43" w14:textId="77777777" w:rsidR="00632A20" w:rsidRPr="009408F4" w:rsidRDefault="00632A20" w:rsidP="00632A20">
      <w:pPr>
        <w:ind w:firstLine="708"/>
        <w:rPr>
          <w:rFonts w:ascii="Times New Roman" w:eastAsia="Times New Roman" w:hAnsi="Times New Roman" w:cs="Times New Roman"/>
          <w:b/>
          <w:bCs/>
          <w:color w:val="000000"/>
          <w:sz w:val="18"/>
          <w:szCs w:val="18"/>
          <w:lang w:eastAsia="pl-PL"/>
        </w:rPr>
      </w:pPr>
      <w:r w:rsidRPr="009408F4">
        <w:rPr>
          <w:rFonts w:ascii="Times New Roman" w:hAnsi="Times New Roman" w:cs="Times New Roman"/>
          <w:sz w:val="18"/>
          <w:szCs w:val="18"/>
        </w:rPr>
        <w:t>Informacje o postępach i trudnościach uczniów gromadzone są w  dzienniku elektronicznym, prace kontrolne przechowywane są do zakończenia roku szkolnego (31 sierpnia) w szkole i udostępniane są rodzicom lub uczniom na konsultacjach indywidualnych i zbiorowych lub po wcześniejszym ustalenia terminu.</w:t>
      </w:r>
    </w:p>
    <w:p w14:paraId="44ACF1C7" w14:textId="77777777" w:rsidR="00632A20" w:rsidRDefault="00632A20" w:rsidP="00632A20">
      <w:pPr>
        <w:rPr>
          <w:rFonts w:ascii="TimesNewRomanPS-BoldMT" w:eastAsia="Times New Roman" w:hAnsi="TimesNewRomanPS-BoldMT" w:cs="Times New Roman"/>
          <w:b/>
          <w:bCs/>
          <w:color w:val="000000"/>
          <w:sz w:val="18"/>
          <w:szCs w:val="18"/>
          <w:lang w:eastAsia="pl-PL"/>
        </w:rPr>
      </w:pPr>
    </w:p>
    <w:p w14:paraId="39C44379" w14:textId="77777777" w:rsidR="00632A20" w:rsidRDefault="00632A20" w:rsidP="00632A20">
      <w:pPr>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WARUNKI I TRYB PRZYZNAWANIA OCENY WYŻSZEJ NIŻ PRZEWIDYWANA</w:t>
      </w:r>
    </w:p>
    <w:p w14:paraId="395D4D2D" w14:textId="77777777" w:rsidR="00632A20" w:rsidRDefault="00632A20" w:rsidP="00632A20">
      <w:pPr>
        <w:ind w:firstLine="708"/>
        <w:rPr>
          <w:rFonts w:ascii="Times New Roman" w:hAnsi="Times New Roman" w:cs="Times New Roman"/>
          <w:sz w:val="18"/>
          <w:szCs w:val="18"/>
        </w:rPr>
      </w:pPr>
      <w:r w:rsidRPr="009408F4">
        <w:rPr>
          <w:rFonts w:ascii="Times New Roman" w:hAnsi="Times New Roman" w:cs="Times New Roman"/>
          <w:sz w:val="18"/>
          <w:szCs w:val="18"/>
        </w:rPr>
        <w:t xml:space="preserve">Uczeń lub jego rodzice </w:t>
      </w:r>
      <w:r>
        <w:rPr>
          <w:rFonts w:ascii="Times New Roman" w:hAnsi="Times New Roman" w:cs="Times New Roman"/>
          <w:sz w:val="18"/>
          <w:szCs w:val="18"/>
        </w:rPr>
        <w:t xml:space="preserve"> mogą </w:t>
      </w:r>
      <w:r w:rsidRPr="009408F4">
        <w:rPr>
          <w:rFonts w:ascii="Times New Roman" w:hAnsi="Times New Roman" w:cs="Times New Roman"/>
          <w:sz w:val="18"/>
          <w:szCs w:val="18"/>
        </w:rPr>
        <w:t>wniosk</w:t>
      </w:r>
      <w:r>
        <w:rPr>
          <w:rFonts w:ascii="Times New Roman" w:hAnsi="Times New Roman" w:cs="Times New Roman"/>
          <w:sz w:val="18"/>
          <w:szCs w:val="18"/>
        </w:rPr>
        <w:t>ować</w:t>
      </w:r>
      <w:r w:rsidRPr="009408F4">
        <w:rPr>
          <w:rFonts w:ascii="Times New Roman" w:hAnsi="Times New Roman" w:cs="Times New Roman"/>
          <w:sz w:val="18"/>
          <w:szCs w:val="18"/>
        </w:rPr>
        <w:t xml:space="preserve"> o podwyższenie przewidywanej oceny do nauczyciela w terminie 7 dni od poinformowania ucznia o przewidywanej ocenie semestralnej lub rocznej. Nauczyciel wyznacza termin i formę umożliwiającą uczniowi podwyższenie w/w ocen, bi</w:t>
      </w:r>
      <w:r>
        <w:rPr>
          <w:rFonts w:ascii="Times New Roman" w:hAnsi="Times New Roman" w:cs="Times New Roman"/>
          <w:sz w:val="18"/>
          <w:szCs w:val="18"/>
        </w:rPr>
        <w:t>orąc</w:t>
      </w:r>
      <w:r w:rsidRPr="009408F4">
        <w:rPr>
          <w:rFonts w:ascii="Times New Roman" w:hAnsi="Times New Roman" w:cs="Times New Roman"/>
          <w:sz w:val="18"/>
          <w:szCs w:val="18"/>
        </w:rPr>
        <w:t xml:space="preserve"> pod uwagę kryteria oceniania z przedmiotu</w:t>
      </w:r>
      <w:r>
        <w:rPr>
          <w:rFonts w:ascii="Times New Roman" w:hAnsi="Times New Roman" w:cs="Times New Roman"/>
          <w:sz w:val="18"/>
          <w:szCs w:val="18"/>
        </w:rPr>
        <w:t xml:space="preserve"> a także stosunek do </w:t>
      </w:r>
      <w:r>
        <w:rPr>
          <w:rFonts w:ascii="Times New Roman" w:hAnsi="Times New Roman" w:cs="Times New Roman"/>
          <w:sz w:val="18"/>
          <w:szCs w:val="18"/>
        </w:rPr>
        <w:lastRenderedPageBreak/>
        <w:t xml:space="preserve">przedmiotu – obowiązkowość i terminowość. </w:t>
      </w:r>
      <w:r w:rsidRPr="0046508A">
        <w:rPr>
          <w:rFonts w:ascii="Times New Roman" w:hAnsi="Times New Roman" w:cs="Times New Roman"/>
          <w:sz w:val="18"/>
          <w:szCs w:val="18"/>
        </w:rPr>
        <w:t>Formą poprawy przewidywanej śródrocznej/rocznej oceny klasyfikacyjnej jest pisemny sprawdzian wiadomości i umiejętności, całościowy zakres treści programowych przewidzianych dla danej klasy na ocenę, o którą ubiega się uczeń.</w:t>
      </w:r>
      <w:r>
        <w:rPr>
          <w:rFonts w:ascii="Times New Roman" w:hAnsi="Times New Roman" w:cs="Times New Roman"/>
          <w:sz w:val="18"/>
          <w:szCs w:val="18"/>
        </w:rPr>
        <w:t xml:space="preserve"> </w:t>
      </w:r>
      <w:r w:rsidRPr="009408F4">
        <w:rPr>
          <w:rFonts w:ascii="Times New Roman" w:hAnsi="Times New Roman" w:cs="Times New Roman"/>
          <w:sz w:val="18"/>
          <w:szCs w:val="18"/>
        </w:rPr>
        <w:t xml:space="preserve"> Podwyższenie przewidywanych ocen może nastąpić  najpóźniej 7 dni przed radą klasyfikacyjną. Nauczyciel informuje ucznia o podwyższeniu lub podtrzymaniu oceny.</w:t>
      </w:r>
    </w:p>
    <w:p w14:paraId="4B66977B" w14:textId="77777777" w:rsidR="00632A20" w:rsidRPr="009408F4" w:rsidRDefault="00632A20" w:rsidP="00632A20">
      <w:pPr>
        <w:ind w:firstLine="708"/>
        <w:rPr>
          <w:rFonts w:ascii="Times New Roman" w:eastAsia="Times New Roman" w:hAnsi="Times New Roman" w:cs="Times New Roman"/>
          <w:b/>
          <w:bCs/>
          <w:color w:val="000000"/>
          <w:sz w:val="18"/>
          <w:szCs w:val="18"/>
          <w:lang w:eastAsia="pl-PL"/>
        </w:rPr>
      </w:pPr>
    </w:p>
    <w:p w14:paraId="39CE253F" w14:textId="77777777" w:rsidR="00632A20" w:rsidRDefault="00632A20" w:rsidP="00632A20">
      <w:pPr>
        <w:rPr>
          <w:rFonts w:ascii="TimesNewRomanPS-BoldMT" w:eastAsia="Times New Roman" w:hAnsi="TimesNewRomanPS-BoldMT" w:cs="Times New Roman"/>
          <w:b/>
          <w:bCs/>
          <w:color w:val="000000"/>
          <w:sz w:val="18"/>
          <w:szCs w:val="18"/>
          <w:lang w:eastAsia="pl-PL"/>
        </w:rPr>
      </w:pPr>
      <w:r>
        <w:rPr>
          <w:rFonts w:ascii="TimesNewRomanPS-BoldMT" w:eastAsia="Times New Roman" w:hAnsi="TimesNewRomanPS-BoldMT" w:cs="Times New Roman"/>
          <w:b/>
          <w:bCs/>
          <w:color w:val="000000"/>
          <w:sz w:val="18"/>
          <w:szCs w:val="18"/>
          <w:lang w:eastAsia="pl-PL"/>
        </w:rPr>
        <w:t>DOSTOSOWANIE WYMAGAŃ DLA UCZNIÓW O SPECYFICZNYCH POTRZEBACH</w:t>
      </w:r>
    </w:p>
    <w:p w14:paraId="3477BA61" w14:textId="77777777" w:rsidR="00632A20" w:rsidRDefault="00632A20" w:rsidP="00632A20">
      <w:pPr>
        <w:rPr>
          <w:rFonts w:ascii="Times New Roman" w:hAnsi="Times New Roman" w:cs="Times New Roman"/>
          <w:sz w:val="18"/>
          <w:szCs w:val="18"/>
        </w:rPr>
      </w:pPr>
      <w:r w:rsidRPr="005126C2">
        <w:rPr>
          <w:rFonts w:ascii="Times New Roman" w:hAnsi="Times New Roman" w:cs="Times New Roman"/>
          <w:sz w:val="18"/>
          <w:szCs w:val="18"/>
        </w:rPr>
        <w:t>Uczniowie o specyficznych potrzebach edukacyjnych będą mieli dostosowane wymagania do swoich potrzeb i dysfunkcji</w:t>
      </w:r>
      <w:r>
        <w:rPr>
          <w:rFonts w:ascii="Times New Roman" w:hAnsi="Times New Roman" w:cs="Times New Roman"/>
          <w:sz w:val="18"/>
          <w:szCs w:val="18"/>
        </w:rPr>
        <w:t>. Szczegółowe dostosowania dostępne są w dokumentacji przedmiotowej nauczyciela.</w:t>
      </w:r>
    </w:p>
    <w:p w14:paraId="7035E291" w14:textId="77777777" w:rsidR="00632A20" w:rsidRDefault="00632A20" w:rsidP="00632A20">
      <w:pPr>
        <w:rPr>
          <w:rFonts w:ascii="Times New Roman" w:eastAsia="Times New Roman" w:hAnsi="Times New Roman" w:cs="Times New Roman"/>
          <w:b/>
          <w:bCs/>
          <w:color w:val="000000"/>
          <w:sz w:val="18"/>
          <w:szCs w:val="18"/>
          <w:lang w:eastAsia="pl-PL"/>
        </w:rPr>
      </w:pPr>
    </w:p>
    <w:p w14:paraId="5E41D1E1" w14:textId="77777777" w:rsidR="00632A20" w:rsidRDefault="00632A20" w:rsidP="00632A20">
      <w:pPr>
        <w:rPr>
          <w:rFonts w:ascii="Times New Roman" w:hAnsi="Times New Roman" w:cs="Times New Roman"/>
          <w:b/>
          <w:bCs/>
          <w:sz w:val="18"/>
          <w:szCs w:val="18"/>
        </w:rPr>
      </w:pPr>
      <w:r>
        <w:rPr>
          <w:rFonts w:ascii="Times New Roman" w:hAnsi="Times New Roman" w:cs="Times New Roman"/>
          <w:b/>
          <w:bCs/>
          <w:sz w:val="18"/>
          <w:szCs w:val="18"/>
        </w:rPr>
        <w:t>PRACA Z UCZNIEM ZDOLNYM</w:t>
      </w:r>
    </w:p>
    <w:p w14:paraId="1E1D92A9" w14:textId="77777777" w:rsidR="00632A20" w:rsidRPr="00B817F4" w:rsidRDefault="00632A20" w:rsidP="00632A20">
      <w:pPr>
        <w:rPr>
          <w:rFonts w:ascii="Times New Roman" w:hAnsi="Times New Roman" w:cs="Times New Roman"/>
          <w:sz w:val="18"/>
          <w:szCs w:val="18"/>
        </w:rPr>
      </w:pPr>
      <w:r>
        <w:rPr>
          <w:rFonts w:ascii="Times New Roman" w:hAnsi="Times New Roman" w:cs="Times New Roman"/>
          <w:sz w:val="18"/>
          <w:szCs w:val="18"/>
        </w:rPr>
        <w:t xml:space="preserve">Uczeń zdolny zainteresowany przedmiotem ma możliwość otrzymywania dodatkowych zadań, wsparcia w rozwijaniu zainteresowań, pomocy w przygotowaniu do konkursów przedmiotowych. </w:t>
      </w:r>
    </w:p>
    <w:p w14:paraId="6F9022C7" w14:textId="77777777" w:rsidR="00632A20" w:rsidRDefault="00632A20" w:rsidP="00632A20">
      <w:pPr>
        <w:rPr>
          <w:rFonts w:ascii="Times New Roman" w:hAnsi="Times New Roman" w:cs="Times New Roman"/>
          <w:sz w:val="18"/>
          <w:szCs w:val="18"/>
        </w:rPr>
      </w:pPr>
    </w:p>
    <w:p w14:paraId="07930DC7" w14:textId="77777777" w:rsidR="00632A20" w:rsidRDefault="00632A20" w:rsidP="00632A20">
      <w:pPr>
        <w:rPr>
          <w:rFonts w:ascii="Times New Roman" w:hAnsi="Times New Roman" w:cs="Times New Roman"/>
          <w:b/>
          <w:bCs/>
          <w:sz w:val="18"/>
          <w:szCs w:val="18"/>
        </w:rPr>
      </w:pPr>
      <w:r>
        <w:rPr>
          <w:rFonts w:ascii="Times New Roman" w:hAnsi="Times New Roman" w:cs="Times New Roman"/>
          <w:b/>
          <w:bCs/>
          <w:sz w:val="18"/>
          <w:szCs w:val="18"/>
        </w:rPr>
        <w:t>NAUCZANIE ZDALNE</w:t>
      </w:r>
    </w:p>
    <w:p w14:paraId="2F844AE9" w14:textId="77777777" w:rsidR="00632A20" w:rsidRPr="00006C59" w:rsidRDefault="00632A20" w:rsidP="00632A20">
      <w:pPr>
        <w:rPr>
          <w:rFonts w:ascii="Times New Roman" w:hAnsi="Times New Roman" w:cs="Times New Roman"/>
          <w:sz w:val="18"/>
          <w:szCs w:val="18"/>
        </w:rPr>
      </w:pPr>
      <w:r w:rsidRPr="00006C59">
        <w:rPr>
          <w:rFonts w:ascii="Times New Roman" w:hAnsi="Times New Roman" w:cs="Times New Roman"/>
          <w:sz w:val="18"/>
          <w:szCs w:val="18"/>
        </w:rPr>
        <w:t xml:space="preserve">W </w:t>
      </w:r>
      <w:r>
        <w:rPr>
          <w:rFonts w:ascii="Times New Roman" w:hAnsi="Times New Roman" w:cs="Times New Roman"/>
          <w:sz w:val="18"/>
          <w:szCs w:val="18"/>
        </w:rPr>
        <w:t xml:space="preserve">przypadku konieczności wprowadzenia nauczania zdalnego, </w:t>
      </w:r>
      <w:r w:rsidRPr="00006C59">
        <w:rPr>
          <w:rFonts w:ascii="Times New Roman" w:hAnsi="Times New Roman" w:cs="Times New Roman"/>
          <w:sz w:val="18"/>
          <w:szCs w:val="18"/>
        </w:rPr>
        <w:t xml:space="preserve"> zajęcia z </w:t>
      </w:r>
      <w:r>
        <w:rPr>
          <w:rFonts w:ascii="Times New Roman" w:hAnsi="Times New Roman" w:cs="Times New Roman"/>
          <w:sz w:val="18"/>
          <w:szCs w:val="18"/>
        </w:rPr>
        <w:t>techniki</w:t>
      </w:r>
      <w:r w:rsidRPr="00006C59">
        <w:rPr>
          <w:rFonts w:ascii="Times New Roman" w:hAnsi="Times New Roman" w:cs="Times New Roman"/>
          <w:sz w:val="18"/>
          <w:szCs w:val="18"/>
        </w:rPr>
        <w:t xml:space="preserve"> będą odbywały się z wykorzystaniem metod i technik kształcenia na odległość</w:t>
      </w:r>
      <w:r>
        <w:rPr>
          <w:rFonts w:ascii="Times New Roman" w:hAnsi="Times New Roman" w:cs="Times New Roman"/>
          <w:sz w:val="18"/>
          <w:szCs w:val="18"/>
        </w:rPr>
        <w:t xml:space="preserve"> przez platformę Microsoft Office 365</w:t>
      </w:r>
      <w:r w:rsidRPr="00006C59">
        <w:rPr>
          <w:rFonts w:ascii="Times New Roman" w:hAnsi="Times New Roman" w:cs="Times New Roman"/>
          <w:sz w:val="18"/>
          <w:szCs w:val="18"/>
        </w:rPr>
        <w:t xml:space="preserve">.  Obowiązkowe wyposażenie ucznia: komputer lub tablet albo smartfon. </w:t>
      </w:r>
      <w:r>
        <w:rPr>
          <w:rFonts w:ascii="Times New Roman" w:hAnsi="Times New Roman" w:cs="Times New Roman"/>
          <w:sz w:val="18"/>
          <w:szCs w:val="18"/>
        </w:rPr>
        <w:t xml:space="preserve">Zajęcia będą odbywać się zgodnie z obowiązującym planem lekcji.  W trakcie zajęć uczeń ma obowiązek odezwać się na prośbę nauczyciela w celu udzielenia odpowiedzi lub potwierdzenia swojego udziału w zajęciach.  </w:t>
      </w:r>
    </w:p>
    <w:p w14:paraId="013A884B" w14:textId="77777777" w:rsidR="00632A20" w:rsidRDefault="00632A20" w:rsidP="00632A20">
      <w:pPr>
        <w:rPr>
          <w:rFonts w:ascii="Times New Roman" w:hAnsi="Times New Roman" w:cs="Times New Roman"/>
          <w:sz w:val="18"/>
          <w:szCs w:val="18"/>
        </w:rPr>
      </w:pPr>
      <w:r w:rsidRPr="00006C59">
        <w:rPr>
          <w:rFonts w:ascii="Times New Roman" w:hAnsi="Times New Roman" w:cs="Times New Roman"/>
          <w:sz w:val="18"/>
          <w:szCs w:val="18"/>
        </w:rPr>
        <w:t xml:space="preserve"> Sposoby sprawdzania wiedzy i umiejętności ucznia: testy online, prezentacje multimedialne, </w:t>
      </w:r>
      <w:r>
        <w:rPr>
          <w:rFonts w:ascii="Times New Roman" w:hAnsi="Times New Roman" w:cs="Times New Roman"/>
          <w:sz w:val="18"/>
          <w:szCs w:val="18"/>
        </w:rPr>
        <w:t xml:space="preserve">zadania, odpowiedzi ustne </w:t>
      </w:r>
      <w:r w:rsidRPr="00006C59">
        <w:rPr>
          <w:rFonts w:ascii="Times New Roman" w:hAnsi="Times New Roman" w:cs="Times New Roman"/>
          <w:sz w:val="18"/>
          <w:szCs w:val="18"/>
        </w:rPr>
        <w:t xml:space="preserve">.  Prace domowe uczeń przesyła w dowolnej formie (zdjęcie, plik tekstowy, itp.) w określonym przez nauczyciela czasie. </w:t>
      </w:r>
    </w:p>
    <w:p w14:paraId="3D8B48D6" w14:textId="77777777" w:rsidR="00632A20" w:rsidRDefault="00632A20" w:rsidP="00632A20">
      <w:pPr>
        <w:rPr>
          <w:rFonts w:ascii="Times New Roman" w:hAnsi="Times New Roman" w:cs="Times New Roman"/>
          <w:sz w:val="18"/>
          <w:szCs w:val="18"/>
        </w:rPr>
      </w:pPr>
    </w:p>
    <w:p w14:paraId="23761E4D" w14:textId="77777777" w:rsidR="00632A20" w:rsidRPr="006F0338" w:rsidRDefault="00632A20" w:rsidP="00632A20">
      <w:pPr>
        <w:rPr>
          <w:rFonts w:ascii="Times New Roman" w:hAnsi="Times New Roman" w:cs="Times New Roman"/>
          <w:b/>
          <w:bCs/>
          <w:sz w:val="18"/>
          <w:szCs w:val="18"/>
        </w:rPr>
      </w:pPr>
      <w:r>
        <w:rPr>
          <w:rFonts w:ascii="Times New Roman" w:hAnsi="Times New Roman" w:cs="Times New Roman"/>
          <w:b/>
          <w:bCs/>
          <w:sz w:val="18"/>
          <w:szCs w:val="18"/>
        </w:rPr>
        <w:t xml:space="preserve">NAUCZANIE CUDZOZIEMCÓW I UCHODŹCÓW </w:t>
      </w:r>
    </w:p>
    <w:p w14:paraId="057525C6" w14:textId="77777777" w:rsidR="00632A20" w:rsidRDefault="00632A20" w:rsidP="00632A20">
      <w:r>
        <w:rPr>
          <w:rFonts w:ascii="Times New Roman" w:eastAsia="Times New Roman" w:hAnsi="Times New Roman" w:cs="Times New Roman"/>
          <w:color w:val="000000"/>
          <w:sz w:val="18"/>
          <w:szCs w:val="18"/>
          <w:lang w:eastAsia="pl-PL"/>
        </w:rPr>
        <w:t xml:space="preserve">W stosunku do cudzoziemców i uchodźców stosowane są kryteria dostosowane  do poziomu ich umiejętności posługiwania się językiem polskim. Dopuszcza się możliwość korzystania przez uczniów z translatorów w trakcie zajęć. W przypadku trudności językowych  uczeń będzie miał wydłużony czas na wykonanie danego zadania. Podczas zadań praktycznych stosowane są takie same kryteria, jak wobec pozostałych uczniów (po upewnieniu się, czy polecenie zostało zrozumiane). </w:t>
      </w:r>
    </w:p>
    <w:p w14:paraId="088CA92A" w14:textId="77777777" w:rsidR="00426C03" w:rsidRPr="00632A20" w:rsidRDefault="00426C03">
      <w:pPr>
        <w:rPr>
          <w:b/>
          <w:bCs/>
        </w:rPr>
      </w:pPr>
    </w:p>
    <w:sectPr w:rsidR="00426C03" w:rsidRPr="0063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200247B" w:usb2="00000009" w:usb3="00000000" w:csb0="000001FF" w:csb1="00000000"/>
  </w:font>
  <w:font w:name="TimesNewRomanPS-Bold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965ED"/>
    <w:multiLevelType w:val="multilevel"/>
    <w:tmpl w:val="F6DE390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56DE5C14"/>
    <w:multiLevelType w:val="multilevel"/>
    <w:tmpl w:val="5BBCC1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78530E5"/>
    <w:multiLevelType w:val="multilevel"/>
    <w:tmpl w:val="D6B0A1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50303564">
    <w:abstractNumId w:val="0"/>
  </w:num>
  <w:num w:numId="2" w16cid:durableId="1999532946">
    <w:abstractNumId w:val="2"/>
  </w:num>
  <w:num w:numId="3" w16cid:durableId="6444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C03"/>
    <w:rsid w:val="00426C03"/>
    <w:rsid w:val="00632A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9089D"/>
  <w15:chartTrackingRefBased/>
  <w15:docId w15:val="{48A533A9-FD7E-498A-8013-D5D2E85B2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A20"/>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7135</Characters>
  <Application>Microsoft Office Word</Application>
  <DocSecurity>0</DocSecurity>
  <Lines>59</Lines>
  <Paragraphs>16</Paragraphs>
  <ScaleCrop>false</ScaleCrop>
  <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Gambiec</dc:creator>
  <cp:keywords/>
  <dc:description/>
  <cp:lastModifiedBy>Marcin Gambiec</cp:lastModifiedBy>
  <cp:revision>2</cp:revision>
  <dcterms:created xsi:type="dcterms:W3CDTF">2023-09-03T12:57:00Z</dcterms:created>
  <dcterms:modified xsi:type="dcterms:W3CDTF">2023-09-03T12:57:00Z</dcterms:modified>
</cp:coreProperties>
</file>